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C5" w:rsidRDefault="00B243CA" w:rsidP="00436BC5">
      <w:pPr>
        <w:pStyle w:val="Heading1"/>
      </w:pPr>
      <w:r>
        <w:t>Electrochemistry</w:t>
      </w:r>
    </w:p>
    <w:p w:rsidR="00955686" w:rsidRPr="00955686" w:rsidRDefault="00955686" w:rsidP="00955686">
      <w:pPr>
        <w:spacing w:before="60" w:after="60"/>
      </w:pPr>
      <w:r w:rsidRPr="00955686">
        <w:rPr>
          <w:b/>
          <w:sz w:val="28"/>
          <w:szCs w:val="28"/>
        </w:rPr>
        <w:t>Unit</w:t>
      </w:r>
      <w:r w:rsidR="00B243CA">
        <w:rPr>
          <w:b/>
          <w:sz w:val="28"/>
          <w:szCs w:val="28"/>
        </w:rPr>
        <w:t>15</w:t>
      </w:r>
      <w:r w:rsidR="005C48E9">
        <w:rPr>
          <w:b/>
          <w:sz w:val="28"/>
          <w:szCs w:val="28"/>
        </w:rPr>
        <w:t>B</w:t>
      </w:r>
      <w:r w:rsidRPr="00955686">
        <w:rPr>
          <w:b/>
          <w:sz w:val="28"/>
          <w:szCs w:val="28"/>
        </w:rPr>
        <w:t>:</w:t>
      </w:r>
      <w:r w:rsidRPr="00955686">
        <w:t xml:space="preserve">  </w:t>
      </w:r>
      <w:r w:rsidR="005C48E9">
        <w:t>Nernst Equation</w:t>
      </w:r>
    </w:p>
    <w:p w:rsidR="008042EB" w:rsidRDefault="008042EB" w:rsidP="008042EB">
      <w:pPr>
        <w:pStyle w:val="Heading3"/>
      </w:pPr>
      <w:r>
        <w:t>Knowledge/</w:t>
      </w:r>
      <w:r w:rsidR="00692044">
        <w:t>Understanding</w:t>
      </w:r>
      <w:r w:rsidR="00955686">
        <w:t xml:space="preserve"> Goals</w:t>
      </w:r>
      <w:r>
        <w:t>:</w:t>
      </w:r>
    </w:p>
    <w:p w:rsidR="008042EB" w:rsidRPr="00955686" w:rsidRDefault="00934010" w:rsidP="00DE33D6">
      <w:pPr>
        <w:numPr>
          <w:ilvl w:val="0"/>
          <w:numId w:val="33"/>
        </w:numPr>
        <w:tabs>
          <w:tab w:val="clear" w:pos="720"/>
          <w:tab w:val="num" w:pos="540"/>
        </w:tabs>
        <w:spacing w:before="60" w:after="60"/>
        <w:ind w:left="547" w:hanging="187"/>
      </w:pPr>
      <w:proofErr w:type="gramStart"/>
      <w:r>
        <w:t>how</w:t>
      </w:r>
      <w:proofErr w:type="gramEnd"/>
      <w:r>
        <w:t xml:space="preserve"> </w:t>
      </w:r>
      <w:r w:rsidR="005C48E9">
        <w:t xml:space="preserve">to work with </w:t>
      </w:r>
      <w:r>
        <w:t xml:space="preserve">galvanic &amp; electrolytic cells </w:t>
      </w:r>
      <w:r w:rsidR="005C48E9">
        <w:t xml:space="preserve">under non-standard conditions using the </w:t>
      </w:r>
      <w:proofErr w:type="spellStart"/>
      <w:r w:rsidR="005C48E9">
        <w:t>Nerst</w:t>
      </w:r>
      <w:proofErr w:type="spellEnd"/>
      <w:r w:rsidR="005C48E9">
        <w:t xml:space="preserve"> Equation.</w:t>
      </w:r>
    </w:p>
    <w:p w:rsidR="00934010" w:rsidRDefault="00934010" w:rsidP="005C48E9">
      <w:pPr>
        <w:pBdr>
          <w:top w:val="single" w:sz="8" w:space="1" w:color="auto"/>
        </w:pBdr>
        <w:contextualSpacing/>
      </w:pPr>
    </w:p>
    <w:p w:rsidR="005C48E9" w:rsidRPr="005C48E9" w:rsidRDefault="005C48E9" w:rsidP="005C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b/>
          <w:bCs/>
          <w:sz w:val="28"/>
          <w:u w:val="single"/>
        </w:rPr>
      </w:pPr>
      <w:r w:rsidRPr="005C48E9">
        <w:rPr>
          <w:b/>
          <w:bCs/>
          <w:sz w:val="28"/>
          <w:u w:val="single"/>
        </w:rPr>
        <w:t>The Nernst Equation</w:t>
      </w:r>
    </w:p>
    <w:p w:rsidR="005C48E9" w:rsidRPr="005C48E9" w:rsidRDefault="005C48E9" w:rsidP="005C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5C48E9">
        <w:rPr>
          <w:bCs/>
        </w:rPr>
        <w:t xml:space="preserve">The voltaic cells we have discussed so far have all been at standard conditions of 1 </w:t>
      </w:r>
      <w:proofErr w:type="spellStart"/>
      <w:r w:rsidRPr="005C48E9">
        <w:rPr>
          <w:bCs/>
        </w:rPr>
        <w:t>atm</w:t>
      </w:r>
      <w:proofErr w:type="spellEnd"/>
      <w:r w:rsidRPr="005C48E9">
        <w:rPr>
          <w:bCs/>
        </w:rPr>
        <w:t>, 25</w:t>
      </w:r>
      <w:r>
        <w:rPr>
          <w:rFonts w:ascii="Calibri" w:hAnsi="Calibri"/>
          <w:bCs/>
        </w:rPr>
        <w:t>⁰</w:t>
      </w:r>
      <w:r w:rsidRPr="005C48E9">
        <w:rPr>
          <w:bCs/>
        </w:rPr>
        <w:t xml:space="preserve">C, and 1M solutions. But what happens when 1M solutions are not utilized in the cells? To calculate the theoretical potential of such cells, the following equation is applied:  </w:t>
      </w:r>
    </w:p>
    <w:p w:rsidR="005C48E9" w:rsidRPr="005C48E9" w:rsidRDefault="005C48E9" w:rsidP="005C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cs="Courier New"/>
          <w:b/>
          <w:bCs/>
          <w:color w:val="FF0000"/>
        </w:rPr>
      </w:pPr>
    </w:p>
    <w:p w:rsidR="005C48E9" w:rsidRPr="005C48E9" w:rsidRDefault="005C48E9" w:rsidP="005C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cs="Courier New"/>
          <w:b/>
          <w:bCs/>
          <w:color w:val="FF0000"/>
        </w:rPr>
      </w:pPr>
    </w:p>
    <w:p w:rsidR="005C48E9" w:rsidRPr="00933B75" w:rsidRDefault="005C48E9" w:rsidP="005C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Courier New" w:hAnsi="Courier New" w:cs="Courier New"/>
          <w:b/>
          <w:bCs/>
        </w:rPr>
      </w:pPr>
      <w:r w:rsidRPr="00B330FA">
        <w:rPr>
          <w:rFonts w:ascii="Courier New" w:hAnsi="Courier New" w:cs="Courier New"/>
          <w:b/>
          <w:bCs/>
        </w:rPr>
        <w:t xml:space="preserve">                 </w:t>
      </w:r>
      <w:r w:rsidRPr="00B330FA">
        <w:rPr>
          <w:rFonts w:ascii="Courier New" w:hAnsi="Courier New" w:cs="Courier New"/>
          <w:b/>
          <w:bCs/>
          <w:i/>
          <w:iCs/>
        </w:rPr>
        <w:t>R T</w:t>
      </w:r>
      <w:r w:rsidRPr="00B330FA">
        <w:rPr>
          <w:rFonts w:ascii="Courier New" w:hAnsi="Courier New" w:cs="Courier New"/>
          <w:b/>
          <w:bCs/>
        </w:rPr>
        <w:t xml:space="preserve">     </w:t>
      </w:r>
      <w:r>
        <w:rPr>
          <w:rFonts w:ascii="Courier New" w:hAnsi="Courier New" w:cs="Courier New"/>
          <w:b/>
          <w:bCs/>
        </w:rPr>
        <w:t xml:space="preserve">              </w:t>
      </w:r>
      <w:r w:rsidRPr="00B330FA">
        <w:rPr>
          <w:rFonts w:ascii="Courier New" w:hAnsi="Courier New" w:cs="Courier New"/>
          <w:b/>
          <w:bCs/>
        </w:rPr>
        <w:t>[C]</w:t>
      </w:r>
      <w:r w:rsidRPr="00B330FA">
        <w:rPr>
          <w:rFonts w:ascii="Courier New" w:hAnsi="Courier New" w:cs="Courier New"/>
          <w:b/>
          <w:bCs/>
          <w:vertAlign w:val="superscript"/>
        </w:rPr>
        <w:t>c</w:t>
      </w:r>
      <w:r w:rsidRPr="00B330FA">
        <w:rPr>
          <w:rFonts w:ascii="Courier New" w:hAnsi="Courier New" w:cs="Courier New"/>
          <w:b/>
          <w:bCs/>
        </w:rPr>
        <w:t xml:space="preserve"> [D]</w:t>
      </w:r>
      <w:r w:rsidRPr="00B330FA">
        <w:rPr>
          <w:rFonts w:ascii="Courier New" w:hAnsi="Courier New" w:cs="Courier New"/>
          <w:b/>
          <w:bCs/>
          <w:vertAlign w:val="superscript"/>
        </w:rPr>
        <w:t>d</w:t>
      </w:r>
      <w:r w:rsidR="00933B75">
        <w:rPr>
          <w:rFonts w:ascii="Courier New" w:hAnsi="Courier New" w:cs="Courier New"/>
          <w:b/>
          <w:bCs/>
          <w:vertAlign w:val="superscript"/>
        </w:rPr>
        <w:t xml:space="preserve">    </w:t>
      </w:r>
      <w:r w:rsidR="00933B75">
        <w:rPr>
          <w:rFonts w:ascii="Courier New" w:hAnsi="Courier New" w:cs="Courier New"/>
          <w:b/>
          <w:bCs/>
        </w:rPr>
        <w:t>[Ox]</w:t>
      </w:r>
    </w:p>
    <w:p w:rsidR="005C48E9" w:rsidRPr="00B330FA" w:rsidRDefault="005C48E9" w:rsidP="005C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Courier New" w:hAnsi="Courier New" w:cs="Courier New"/>
          <w:b/>
          <w:bCs/>
        </w:rPr>
      </w:pPr>
      <w:r w:rsidRPr="00B330FA">
        <w:rPr>
          <w:rFonts w:ascii="Courier New" w:hAnsi="Courier New" w:cs="Courier New"/>
          <w:b/>
          <w:bCs/>
        </w:rPr>
        <w:t xml:space="preserve">     </w:t>
      </w:r>
      <w:r w:rsidRPr="00B330FA">
        <w:rPr>
          <w:rFonts w:ascii="Symbol" w:hAnsi="Symbol" w:cs="Courier New"/>
          <w:b/>
          <w:bCs/>
        </w:rPr>
        <w:t></w:t>
      </w:r>
      <w:r w:rsidRPr="00B330FA">
        <w:rPr>
          <w:rFonts w:ascii="Courier New" w:hAnsi="Courier New" w:cs="Courier New"/>
          <w:b/>
          <w:bCs/>
          <w:i/>
          <w:iCs/>
        </w:rPr>
        <w:t>E</w:t>
      </w:r>
      <w:r w:rsidRPr="00B330FA">
        <w:rPr>
          <w:rFonts w:ascii="Courier New" w:hAnsi="Courier New" w:cs="Courier New"/>
          <w:b/>
          <w:bCs/>
        </w:rPr>
        <w:t xml:space="preserve"> = </w:t>
      </w:r>
      <w:r w:rsidRPr="00B330FA">
        <w:rPr>
          <w:rFonts w:ascii="Symbol" w:hAnsi="Symbol" w:cs="Courier New"/>
          <w:b/>
          <w:bCs/>
        </w:rPr>
        <w:t></w:t>
      </w:r>
      <w:r w:rsidRPr="00B330FA">
        <w:rPr>
          <w:rFonts w:ascii="Courier New" w:hAnsi="Courier New" w:cs="Courier New"/>
          <w:b/>
          <w:bCs/>
          <w:i/>
          <w:iCs/>
        </w:rPr>
        <w:t>E</w:t>
      </w:r>
      <w:r w:rsidRPr="00B330FA">
        <w:rPr>
          <w:rFonts w:ascii="Courier New" w:hAnsi="Courier New" w:cs="Courier New"/>
          <w:b/>
          <w:bCs/>
        </w:rPr>
        <w:t>° - ----- ln</w:t>
      </w:r>
      <w:r>
        <w:rPr>
          <w:rFonts w:ascii="Courier New" w:hAnsi="Courier New" w:cs="Courier New"/>
          <w:b/>
          <w:bCs/>
        </w:rPr>
        <w:t xml:space="preserve"> </w:t>
      </w:r>
      <w:r w:rsidRPr="005C48E9">
        <w:rPr>
          <w:rFonts w:ascii="Courier New" w:hAnsi="Courier New" w:cs="Courier New"/>
          <w:bCs/>
        </w:rPr>
        <w:t>Q</w:t>
      </w:r>
      <w:r w:rsidRPr="00B330FA">
        <w:rPr>
          <w:rFonts w:ascii="Courier New" w:hAnsi="Courier New" w:cs="Courier New"/>
          <w:b/>
          <w:bCs/>
        </w:rPr>
        <w:t xml:space="preserve"> </w:t>
      </w:r>
      <w:r>
        <w:rPr>
          <w:rFonts w:ascii="Courier New" w:hAnsi="Courier New" w:cs="Courier New"/>
          <w:b/>
          <w:bCs/>
        </w:rPr>
        <w:t xml:space="preserve">     </w:t>
      </w:r>
      <w:proofErr w:type="spellStart"/>
      <w:r w:rsidRPr="005C48E9">
        <w:rPr>
          <w:rFonts w:ascii="Courier New" w:hAnsi="Courier New" w:cs="Courier New"/>
          <w:bCs/>
        </w:rPr>
        <w:t>Q</w:t>
      </w:r>
      <w:proofErr w:type="spellEnd"/>
      <w:r>
        <w:rPr>
          <w:rFonts w:ascii="Courier New" w:hAnsi="Courier New" w:cs="Courier New"/>
          <w:b/>
          <w:bCs/>
        </w:rPr>
        <w:t xml:space="preserve"> =   </w:t>
      </w:r>
      <w:r w:rsidRPr="00B330FA">
        <w:rPr>
          <w:rFonts w:ascii="Courier New" w:hAnsi="Courier New" w:cs="Courier New"/>
          <w:b/>
          <w:bCs/>
        </w:rPr>
        <w:t>---------</w:t>
      </w:r>
      <w:r w:rsidR="00933B75">
        <w:rPr>
          <w:rFonts w:ascii="Courier New" w:hAnsi="Courier New" w:cs="Courier New"/>
          <w:b/>
          <w:bCs/>
        </w:rPr>
        <w:t xml:space="preserve"> = ---</w:t>
      </w:r>
    </w:p>
    <w:p w:rsidR="005C48E9" w:rsidRPr="00933B75" w:rsidRDefault="005C48E9" w:rsidP="005C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Courier New" w:hAnsi="Courier New" w:cs="Courier New"/>
          <w:b/>
          <w:bCs/>
        </w:rPr>
      </w:pPr>
      <w:r w:rsidRPr="00B330FA">
        <w:rPr>
          <w:rFonts w:ascii="Courier New" w:hAnsi="Courier New" w:cs="Courier New"/>
          <w:b/>
          <w:bCs/>
        </w:rPr>
        <w:t xml:space="preserve">                 </w:t>
      </w:r>
      <w:proofErr w:type="gramStart"/>
      <w:r w:rsidRPr="00B330FA">
        <w:rPr>
          <w:rFonts w:ascii="Courier New" w:hAnsi="Courier New" w:cs="Courier New"/>
          <w:b/>
          <w:bCs/>
          <w:i/>
          <w:iCs/>
        </w:rPr>
        <w:t>n</w:t>
      </w:r>
      <w:proofErr w:type="gramEnd"/>
      <w:r w:rsidRPr="00B330FA">
        <w:rPr>
          <w:rFonts w:ascii="Courier New" w:hAnsi="Courier New" w:cs="Courier New"/>
          <w:b/>
          <w:bCs/>
          <w:i/>
          <w:iCs/>
        </w:rPr>
        <w:t xml:space="preserve"> F</w:t>
      </w:r>
      <w:r w:rsidRPr="00B330FA">
        <w:rPr>
          <w:rFonts w:ascii="Courier New" w:hAnsi="Courier New" w:cs="Courier New"/>
          <w:b/>
          <w:bCs/>
        </w:rPr>
        <w:t xml:space="preserve">     </w:t>
      </w:r>
      <w:r>
        <w:rPr>
          <w:rFonts w:ascii="Courier New" w:hAnsi="Courier New" w:cs="Courier New"/>
          <w:b/>
          <w:bCs/>
        </w:rPr>
        <w:t xml:space="preserve">              </w:t>
      </w:r>
      <w:r w:rsidRPr="00B330FA">
        <w:rPr>
          <w:rFonts w:ascii="Courier New" w:hAnsi="Courier New" w:cs="Courier New"/>
          <w:b/>
          <w:bCs/>
        </w:rPr>
        <w:t>[A]</w:t>
      </w:r>
      <w:r w:rsidRPr="00B330FA">
        <w:rPr>
          <w:rFonts w:ascii="Courier New" w:hAnsi="Courier New" w:cs="Courier New"/>
          <w:b/>
          <w:bCs/>
          <w:vertAlign w:val="superscript"/>
        </w:rPr>
        <w:t>a</w:t>
      </w:r>
      <w:r w:rsidRPr="00B330FA">
        <w:rPr>
          <w:rFonts w:ascii="Courier New" w:hAnsi="Courier New" w:cs="Courier New"/>
          <w:b/>
          <w:bCs/>
        </w:rPr>
        <w:t xml:space="preserve"> [B]</w:t>
      </w:r>
      <w:r w:rsidRPr="00B330FA">
        <w:rPr>
          <w:rFonts w:ascii="Courier New" w:hAnsi="Courier New" w:cs="Courier New"/>
          <w:b/>
          <w:bCs/>
          <w:vertAlign w:val="superscript"/>
        </w:rPr>
        <w:t>b</w:t>
      </w:r>
      <w:r w:rsidR="00933B75">
        <w:rPr>
          <w:rFonts w:ascii="Courier New" w:hAnsi="Courier New" w:cs="Courier New"/>
          <w:b/>
          <w:bCs/>
          <w:vertAlign w:val="superscript"/>
        </w:rPr>
        <w:t xml:space="preserve">   </w:t>
      </w:r>
      <w:r w:rsidR="00933B75">
        <w:rPr>
          <w:rFonts w:ascii="Courier New" w:hAnsi="Courier New" w:cs="Courier New"/>
          <w:b/>
          <w:bCs/>
        </w:rPr>
        <w:t>[Red]</w:t>
      </w:r>
    </w:p>
    <w:p w:rsidR="005C48E9" w:rsidRPr="005C48E9" w:rsidRDefault="005C48E9" w:rsidP="005C48E9">
      <w:pPr>
        <w:spacing w:after="0"/>
        <w:ind w:left="720"/>
        <w:rPr>
          <w:color w:val="000000"/>
        </w:rPr>
      </w:pPr>
    </w:p>
    <w:p w:rsidR="005C48E9" w:rsidRPr="005C48E9" w:rsidRDefault="005C48E9" w:rsidP="005C48E9">
      <w:pPr>
        <w:spacing w:after="0"/>
        <w:ind w:left="720"/>
        <w:rPr>
          <w:color w:val="000000"/>
        </w:rPr>
      </w:pPr>
    </w:p>
    <w:p w:rsidR="005C48E9" w:rsidRPr="005C48E9" w:rsidRDefault="005C48E9" w:rsidP="005C48E9">
      <w:pPr>
        <w:spacing w:after="0"/>
        <w:rPr>
          <w:color w:val="000000"/>
        </w:rPr>
      </w:pPr>
      <w:r w:rsidRPr="005C48E9">
        <w:rPr>
          <w:color w:val="000000"/>
        </w:rPr>
        <w:t>This is known as the </w:t>
      </w:r>
      <w:r w:rsidRPr="005C48E9">
        <w:rPr>
          <w:b/>
          <w:bCs/>
          <w:color w:val="000000"/>
        </w:rPr>
        <w:t>Nernst equation</w:t>
      </w:r>
      <w:r w:rsidRPr="005C48E9">
        <w:rPr>
          <w:color w:val="000000"/>
        </w:rPr>
        <w:t xml:space="preserve">. </w:t>
      </w:r>
      <w:proofErr w:type="gramStart"/>
      <w:r w:rsidRPr="005C48E9">
        <w:rPr>
          <w:color w:val="000000"/>
        </w:rPr>
        <w:t>where</w:t>
      </w:r>
      <w:proofErr w:type="gramEnd"/>
      <w:r w:rsidRPr="005C48E9">
        <w:rPr>
          <w:color w:val="000000"/>
        </w:rPr>
        <w:t> </w:t>
      </w:r>
      <w:r w:rsidRPr="005C48E9">
        <w:rPr>
          <w:i/>
          <w:iCs/>
          <w:color w:val="000000"/>
        </w:rPr>
        <w:t>R, T, Q</w:t>
      </w:r>
      <w:r w:rsidRPr="005C48E9">
        <w:rPr>
          <w:color w:val="000000"/>
        </w:rPr>
        <w:t> and </w:t>
      </w:r>
      <w:r w:rsidRPr="005C48E9">
        <w:rPr>
          <w:i/>
          <w:iCs/>
          <w:color w:val="000000"/>
        </w:rPr>
        <w:t>F</w:t>
      </w:r>
      <w:r w:rsidRPr="005C48E9">
        <w:rPr>
          <w:color w:val="000000"/>
        </w:rPr>
        <w:t> are the gas constant (8.314 J mol</w:t>
      </w:r>
      <w:r w:rsidRPr="005C48E9">
        <w:rPr>
          <w:color w:val="000000"/>
          <w:vertAlign w:val="superscript"/>
        </w:rPr>
        <w:t>-1</w:t>
      </w:r>
      <w:r w:rsidRPr="005C48E9">
        <w:rPr>
          <w:color w:val="000000"/>
        </w:rPr>
        <w:t> K</w:t>
      </w:r>
      <w:r w:rsidRPr="005C48E9">
        <w:rPr>
          <w:color w:val="000000"/>
          <w:vertAlign w:val="superscript"/>
        </w:rPr>
        <w:t>-1</w:t>
      </w:r>
      <w:r w:rsidRPr="005C48E9">
        <w:rPr>
          <w:color w:val="000000"/>
        </w:rPr>
        <w:t>), temperature (in K), reaction quotient, and Faraday constant (96485 C) respectively.</w:t>
      </w:r>
    </w:p>
    <w:p w:rsidR="005C48E9" w:rsidRPr="005C48E9" w:rsidRDefault="005C48E9" w:rsidP="005C48E9">
      <w:pPr>
        <w:spacing w:after="0"/>
        <w:rPr>
          <w:color w:val="000000"/>
        </w:rPr>
      </w:pPr>
      <w:r w:rsidRPr="005C48E9">
        <w:rPr>
          <w:color w:val="000000"/>
        </w:rPr>
        <w:t>The equation allows us to calculate the cell potential of any galvanic cell for any concentrations. Some examples are given in the next section to illustrate its application.</w:t>
      </w:r>
      <w:r w:rsidR="00C75205">
        <w:rPr>
          <w:color w:val="000000"/>
        </w:rPr>
        <w:t xml:space="preserve">             </w:t>
      </w:r>
      <w:r w:rsidR="00C75205" w:rsidRPr="00A9415A">
        <w:rPr>
          <w:color w:val="000000"/>
          <w:sz w:val="20"/>
        </w:rPr>
        <w:t>(Ex: Cu + Ag</w:t>
      </w:r>
      <w:r w:rsidR="00C75205" w:rsidRPr="00A9415A">
        <w:rPr>
          <w:color w:val="000000"/>
          <w:sz w:val="20"/>
          <w:vertAlign w:val="superscript"/>
        </w:rPr>
        <w:t>+</w:t>
      </w:r>
      <w:r w:rsidR="00C75205" w:rsidRPr="00A9415A">
        <w:rPr>
          <w:color w:val="000000"/>
          <w:sz w:val="20"/>
        </w:rPr>
        <w:t xml:space="preserve"> </w:t>
      </w:r>
      <w:r w:rsidR="00C75205" w:rsidRPr="00A9415A">
        <w:rPr>
          <w:rFonts w:ascii="Times New Roman" w:hAnsi="Times New Roman"/>
          <w:color w:val="000000"/>
          <w:sz w:val="20"/>
        </w:rPr>
        <w:t>→</w:t>
      </w:r>
      <w:r w:rsidR="00C75205" w:rsidRPr="00A9415A">
        <w:rPr>
          <w:color w:val="000000"/>
          <w:sz w:val="20"/>
        </w:rPr>
        <w:t xml:space="preserve"> Ag + Cu</w:t>
      </w:r>
      <w:r w:rsidR="00C75205" w:rsidRPr="00A9415A">
        <w:rPr>
          <w:color w:val="000000"/>
          <w:sz w:val="20"/>
          <w:vertAlign w:val="superscript"/>
        </w:rPr>
        <w:t>2+</w:t>
      </w:r>
      <w:r w:rsidR="00C75205" w:rsidRPr="00A9415A">
        <w:rPr>
          <w:color w:val="000000"/>
          <w:sz w:val="20"/>
        </w:rPr>
        <w:t>, 1.2M AgNO</w:t>
      </w:r>
      <w:r w:rsidR="00C75205" w:rsidRPr="00A9415A">
        <w:rPr>
          <w:color w:val="000000"/>
          <w:sz w:val="20"/>
          <w:vertAlign w:val="subscript"/>
        </w:rPr>
        <w:t>3</w:t>
      </w:r>
      <w:r w:rsidR="00C75205" w:rsidRPr="00A9415A">
        <w:rPr>
          <w:color w:val="000000"/>
          <w:sz w:val="20"/>
        </w:rPr>
        <w:t xml:space="preserve"> &amp; 0.77M Cu(NO</w:t>
      </w:r>
      <w:r w:rsidR="00C75205" w:rsidRPr="00A9415A">
        <w:rPr>
          <w:color w:val="000000"/>
          <w:sz w:val="20"/>
          <w:vertAlign w:val="subscript"/>
        </w:rPr>
        <w:t>3</w:t>
      </w:r>
      <w:r w:rsidR="00C75205" w:rsidRPr="00A9415A">
        <w:rPr>
          <w:color w:val="000000"/>
          <w:sz w:val="20"/>
        </w:rPr>
        <w:t>)</w:t>
      </w:r>
      <w:r w:rsidR="00C75205" w:rsidRPr="00A9415A">
        <w:rPr>
          <w:color w:val="000000"/>
          <w:sz w:val="20"/>
          <w:vertAlign w:val="subscript"/>
        </w:rPr>
        <w:t>2</w:t>
      </w:r>
      <w:r w:rsidR="00C75205" w:rsidRPr="00A9415A">
        <w:rPr>
          <w:color w:val="000000"/>
          <w:sz w:val="20"/>
        </w:rPr>
        <w:t>, 313K)</w:t>
      </w:r>
    </w:p>
    <w:p w:rsidR="005C48E9" w:rsidRPr="005C48E9" w:rsidRDefault="005C48E9" w:rsidP="005C48E9">
      <w:pPr>
        <w:pStyle w:val="Heading3"/>
        <w:rPr>
          <w:color w:val="000000"/>
          <w:sz w:val="24"/>
          <w:szCs w:val="24"/>
          <w:u w:val="single"/>
        </w:rPr>
      </w:pPr>
      <w:r w:rsidRPr="005C48E9">
        <w:rPr>
          <w:color w:val="000000"/>
          <w:sz w:val="24"/>
          <w:szCs w:val="24"/>
          <w:u w:val="single"/>
        </w:rPr>
        <w:lastRenderedPageBreak/>
        <w:t>The Nernst Equation at 298 K</w:t>
      </w:r>
    </w:p>
    <w:p w:rsidR="005C48E9" w:rsidRPr="005C48E9" w:rsidRDefault="005C48E9" w:rsidP="005C48E9">
      <w:pPr>
        <w:ind w:left="720"/>
        <w:rPr>
          <w:color w:val="000000"/>
        </w:rPr>
      </w:pPr>
      <w:r w:rsidRPr="005C48E9">
        <w:rPr>
          <w:color w:val="000000"/>
        </w:rPr>
        <w:t>At any specific temperature, the Nernst equation derived above can be reduced into a simple form. For example, at the standard condition of 298 K (25°), the Nernst equation becomes</w:t>
      </w:r>
    </w:p>
    <w:p w:rsidR="005C48E9" w:rsidRPr="005C48E9" w:rsidRDefault="005C48E9" w:rsidP="005C48E9">
      <w:pPr>
        <w:pStyle w:val="HTMLPreformatted"/>
        <w:ind w:left="720"/>
        <w:rPr>
          <w:rFonts w:ascii="Comic Sans MS" w:hAnsi="Comic Sans MS"/>
          <w:b/>
          <w:bCs/>
          <w:sz w:val="24"/>
          <w:szCs w:val="24"/>
        </w:rPr>
      </w:pPr>
    </w:p>
    <w:p w:rsidR="00E67D4F" w:rsidRPr="000E5FA2" w:rsidRDefault="00E67D4F" w:rsidP="00E67D4F">
      <w:pPr>
        <w:pStyle w:val="HTMLPreformatted"/>
        <w:ind w:left="720"/>
        <w:rPr>
          <w:b/>
          <w:bCs/>
          <w:sz w:val="24"/>
          <w:szCs w:val="24"/>
        </w:rPr>
      </w:pPr>
      <w:r w:rsidRPr="000E5FA2">
        <w:rPr>
          <w:b/>
          <w:bCs/>
          <w:sz w:val="24"/>
          <w:szCs w:val="24"/>
        </w:rPr>
        <w:t xml:space="preserve">                 0.0592 V     </w:t>
      </w:r>
      <w:r>
        <w:rPr>
          <w:b/>
          <w:bCs/>
          <w:sz w:val="24"/>
          <w:szCs w:val="24"/>
        </w:rPr>
        <w:t xml:space="preserve">              </w:t>
      </w:r>
      <w:r w:rsidRPr="000E5FA2">
        <w:rPr>
          <w:b/>
          <w:bCs/>
          <w:sz w:val="24"/>
          <w:szCs w:val="24"/>
        </w:rPr>
        <w:t>[C]</w:t>
      </w:r>
      <w:r w:rsidRPr="000E5FA2">
        <w:rPr>
          <w:b/>
          <w:bCs/>
          <w:sz w:val="24"/>
          <w:szCs w:val="24"/>
          <w:vertAlign w:val="superscript"/>
        </w:rPr>
        <w:t>c</w:t>
      </w:r>
      <w:r w:rsidRPr="000E5FA2">
        <w:rPr>
          <w:b/>
          <w:bCs/>
          <w:sz w:val="24"/>
          <w:szCs w:val="24"/>
        </w:rPr>
        <w:t xml:space="preserve"> [D]</w:t>
      </w:r>
      <w:r w:rsidRPr="000E5FA2">
        <w:rPr>
          <w:b/>
          <w:bCs/>
          <w:sz w:val="24"/>
          <w:szCs w:val="24"/>
          <w:vertAlign w:val="superscript"/>
        </w:rPr>
        <w:t>d</w:t>
      </w:r>
    </w:p>
    <w:p w:rsidR="00E67D4F" w:rsidRPr="000E5FA2" w:rsidRDefault="00E67D4F" w:rsidP="00E67D4F">
      <w:pPr>
        <w:pStyle w:val="HTMLPreformatted"/>
        <w:ind w:left="720"/>
        <w:rPr>
          <w:b/>
          <w:bCs/>
          <w:sz w:val="24"/>
          <w:szCs w:val="24"/>
        </w:rPr>
      </w:pPr>
      <w:r w:rsidRPr="000E5FA2">
        <w:rPr>
          <w:b/>
          <w:bCs/>
          <w:sz w:val="24"/>
          <w:szCs w:val="24"/>
        </w:rPr>
        <w:t xml:space="preserve">     </w:t>
      </w:r>
      <w:r w:rsidRPr="000E5FA2">
        <w:rPr>
          <w:rFonts w:ascii="Symbol" w:hAnsi="Symbol"/>
          <w:b/>
          <w:bCs/>
          <w:sz w:val="24"/>
          <w:szCs w:val="24"/>
        </w:rPr>
        <w:t></w:t>
      </w:r>
      <w:r w:rsidRPr="000E5FA2">
        <w:rPr>
          <w:b/>
          <w:bCs/>
          <w:i/>
          <w:iCs/>
          <w:sz w:val="24"/>
          <w:szCs w:val="24"/>
        </w:rPr>
        <w:t>E</w:t>
      </w:r>
      <w:r w:rsidRPr="000E5FA2">
        <w:rPr>
          <w:b/>
          <w:bCs/>
          <w:sz w:val="24"/>
          <w:szCs w:val="24"/>
        </w:rPr>
        <w:t xml:space="preserve"> = </w:t>
      </w:r>
      <w:r w:rsidRPr="000E5FA2">
        <w:rPr>
          <w:rFonts w:ascii="Symbol" w:hAnsi="Symbol"/>
          <w:b/>
          <w:bCs/>
          <w:sz w:val="24"/>
          <w:szCs w:val="24"/>
        </w:rPr>
        <w:t></w:t>
      </w:r>
      <w:r w:rsidRPr="000E5FA2">
        <w:rPr>
          <w:b/>
          <w:bCs/>
          <w:i/>
          <w:iCs/>
          <w:sz w:val="24"/>
          <w:szCs w:val="24"/>
        </w:rPr>
        <w:t>E</w:t>
      </w:r>
      <w:r w:rsidRPr="000E5FA2">
        <w:rPr>
          <w:b/>
          <w:bCs/>
          <w:sz w:val="24"/>
          <w:szCs w:val="24"/>
        </w:rPr>
        <w:t>° - --------- log</w:t>
      </w:r>
      <w:r>
        <w:rPr>
          <w:b/>
          <w:bCs/>
          <w:sz w:val="24"/>
          <w:szCs w:val="24"/>
        </w:rPr>
        <w:t xml:space="preserve"> </w:t>
      </w:r>
      <w:r w:rsidRPr="00E67D4F">
        <w:rPr>
          <w:bCs/>
          <w:sz w:val="24"/>
          <w:szCs w:val="24"/>
        </w:rPr>
        <w:t>Q</w:t>
      </w:r>
      <w:r w:rsidRPr="000E5FA2">
        <w:rPr>
          <w:b/>
          <w:bCs/>
          <w:sz w:val="24"/>
          <w:szCs w:val="24"/>
        </w:rPr>
        <w:t xml:space="preserve"> </w:t>
      </w:r>
      <w:r>
        <w:rPr>
          <w:b/>
          <w:bCs/>
          <w:sz w:val="24"/>
          <w:szCs w:val="24"/>
        </w:rPr>
        <w:t xml:space="preserve">       </w:t>
      </w:r>
      <w:proofErr w:type="spellStart"/>
      <w:r w:rsidRPr="00E67D4F">
        <w:rPr>
          <w:bCs/>
          <w:sz w:val="24"/>
          <w:szCs w:val="24"/>
        </w:rPr>
        <w:t>Q</w:t>
      </w:r>
      <w:proofErr w:type="spellEnd"/>
      <w:r>
        <w:rPr>
          <w:b/>
          <w:bCs/>
          <w:sz w:val="24"/>
          <w:szCs w:val="24"/>
        </w:rPr>
        <w:t xml:space="preserve"> = </w:t>
      </w:r>
      <w:r w:rsidRPr="000E5FA2">
        <w:rPr>
          <w:b/>
          <w:bCs/>
          <w:sz w:val="24"/>
          <w:szCs w:val="24"/>
        </w:rPr>
        <w:t>---------</w:t>
      </w:r>
    </w:p>
    <w:p w:rsidR="00E67D4F" w:rsidRPr="000E5FA2" w:rsidRDefault="00E67D4F" w:rsidP="00E67D4F">
      <w:pPr>
        <w:pStyle w:val="HTMLPreformatted"/>
        <w:ind w:left="720"/>
        <w:rPr>
          <w:b/>
          <w:bCs/>
          <w:sz w:val="24"/>
          <w:szCs w:val="24"/>
          <w:vertAlign w:val="superscript"/>
        </w:rPr>
      </w:pPr>
      <w:r w:rsidRPr="000E5FA2">
        <w:rPr>
          <w:b/>
          <w:bCs/>
          <w:sz w:val="24"/>
          <w:szCs w:val="24"/>
        </w:rPr>
        <w:t xml:space="preserve">                    </w:t>
      </w:r>
      <w:proofErr w:type="gramStart"/>
      <w:r w:rsidRPr="000E5FA2">
        <w:rPr>
          <w:b/>
          <w:bCs/>
          <w:i/>
          <w:iCs/>
          <w:sz w:val="24"/>
          <w:szCs w:val="24"/>
        </w:rPr>
        <w:t>n</w:t>
      </w:r>
      <w:proofErr w:type="gramEnd"/>
      <w:r w:rsidRPr="000E5FA2">
        <w:rPr>
          <w:b/>
          <w:bCs/>
          <w:sz w:val="24"/>
          <w:szCs w:val="24"/>
        </w:rPr>
        <w:t xml:space="preserve">         </w:t>
      </w:r>
      <w:r>
        <w:rPr>
          <w:b/>
          <w:bCs/>
          <w:sz w:val="24"/>
          <w:szCs w:val="24"/>
        </w:rPr>
        <w:t xml:space="preserve">              </w:t>
      </w:r>
      <w:r w:rsidRPr="000E5FA2">
        <w:rPr>
          <w:b/>
          <w:bCs/>
          <w:sz w:val="24"/>
          <w:szCs w:val="24"/>
        </w:rPr>
        <w:t>[A]</w:t>
      </w:r>
      <w:r w:rsidRPr="000E5FA2">
        <w:rPr>
          <w:b/>
          <w:bCs/>
          <w:sz w:val="24"/>
          <w:szCs w:val="24"/>
          <w:vertAlign w:val="superscript"/>
        </w:rPr>
        <w:t>a</w:t>
      </w:r>
      <w:r w:rsidRPr="000E5FA2">
        <w:rPr>
          <w:b/>
          <w:bCs/>
          <w:sz w:val="24"/>
          <w:szCs w:val="24"/>
        </w:rPr>
        <w:t xml:space="preserve"> [B]</w:t>
      </w:r>
      <w:r w:rsidRPr="000E5FA2">
        <w:rPr>
          <w:b/>
          <w:bCs/>
          <w:sz w:val="24"/>
          <w:szCs w:val="24"/>
          <w:vertAlign w:val="superscript"/>
        </w:rPr>
        <w:t>b</w:t>
      </w:r>
    </w:p>
    <w:p w:rsidR="005C48E9" w:rsidRPr="005C48E9" w:rsidRDefault="005C48E9" w:rsidP="005C48E9">
      <w:pPr>
        <w:pStyle w:val="HTMLPreformatted"/>
        <w:ind w:left="720"/>
        <w:rPr>
          <w:rFonts w:ascii="Comic Sans MS" w:hAnsi="Comic Sans MS"/>
          <w:b/>
          <w:bCs/>
          <w:color w:val="AA0000"/>
          <w:sz w:val="24"/>
          <w:szCs w:val="24"/>
        </w:rPr>
      </w:pPr>
    </w:p>
    <w:p w:rsidR="005C48E9" w:rsidRPr="005C48E9" w:rsidRDefault="005C48E9" w:rsidP="005C48E9">
      <w:pPr>
        <w:ind w:left="720"/>
        <w:rPr>
          <w:color w:val="000000"/>
        </w:rPr>
      </w:pPr>
      <w:r w:rsidRPr="005C48E9">
        <w:rPr>
          <w:color w:val="000000"/>
        </w:rPr>
        <w:t xml:space="preserve">Please note that log </w:t>
      </w:r>
      <w:r w:rsidR="00E67D4F">
        <w:rPr>
          <w:color w:val="000000"/>
        </w:rPr>
        <w:t>(</w:t>
      </w:r>
      <w:r w:rsidRPr="005C48E9">
        <w:rPr>
          <w:color w:val="000000"/>
        </w:rPr>
        <w:t>based 10</w:t>
      </w:r>
      <w:r w:rsidR="00E67D4F">
        <w:rPr>
          <w:color w:val="000000"/>
        </w:rPr>
        <w:t xml:space="preserve">) is applicable here instead of the natural </w:t>
      </w:r>
      <w:proofErr w:type="spellStart"/>
      <w:r w:rsidR="00E67D4F">
        <w:rPr>
          <w:color w:val="000000"/>
        </w:rPr>
        <w:t>logoritm</w:t>
      </w:r>
      <w:proofErr w:type="spellEnd"/>
      <w:r w:rsidR="00E67D4F">
        <w:rPr>
          <w:color w:val="000000"/>
        </w:rPr>
        <w:t xml:space="preserve">, ln. </w:t>
      </w:r>
      <w:proofErr w:type="gramStart"/>
      <w:r w:rsidRPr="005C48E9">
        <w:rPr>
          <w:color w:val="000000"/>
        </w:rPr>
        <w:t>n</w:t>
      </w:r>
      <w:proofErr w:type="gramEnd"/>
      <w:r w:rsidRPr="005C48E9">
        <w:rPr>
          <w:color w:val="000000"/>
        </w:rPr>
        <w:t xml:space="preserve"> equals the moles of electrons in motion according to the half-reaction.</w:t>
      </w:r>
    </w:p>
    <w:p w:rsidR="00E67D4F" w:rsidRPr="00E67D4F" w:rsidRDefault="00E67D4F" w:rsidP="00E67D4F">
      <w:pPr>
        <w:spacing w:before="100" w:beforeAutospacing="1" w:after="100" w:afterAutospacing="1"/>
        <w:rPr>
          <w:b/>
          <w:color w:val="000000"/>
          <w:u w:val="single"/>
        </w:rPr>
      </w:pPr>
      <w:r>
        <w:rPr>
          <w:b/>
          <w:color w:val="000000"/>
          <w:u w:val="single"/>
        </w:rPr>
        <w:t xml:space="preserve">The </w:t>
      </w:r>
      <w:r w:rsidRPr="00E67D4F">
        <w:rPr>
          <w:b/>
          <w:color w:val="000000"/>
          <w:u w:val="single"/>
        </w:rPr>
        <w:t xml:space="preserve">Nernst </w:t>
      </w:r>
      <w:r>
        <w:rPr>
          <w:b/>
          <w:color w:val="000000"/>
          <w:u w:val="single"/>
        </w:rPr>
        <w:t xml:space="preserve">Equation </w:t>
      </w:r>
      <w:r w:rsidRPr="00E67D4F">
        <w:rPr>
          <w:b/>
          <w:color w:val="000000"/>
          <w:u w:val="single"/>
        </w:rPr>
        <w:t>at Equilibrium &amp; 298K</w:t>
      </w:r>
    </w:p>
    <w:p w:rsidR="005C48E9" w:rsidRPr="005C48E9" w:rsidRDefault="005C48E9" w:rsidP="005C48E9">
      <w:pPr>
        <w:spacing w:before="100" w:beforeAutospacing="1" w:after="100" w:afterAutospacing="1"/>
        <w:ind w:left="720"/>
        <w:rPr>
          <w:color w:val="000000"/>
        </w:rPr>
      </w:pPr>
      <w:r w:rsidRPr="005C48E9">
        <w:rPr>
          <w:color w:val="000000"/>
        </w:rPr>
        <w:t>When a cell is at equilibrium, </w:t>
      </w:r>
      <w:r w:rsidR="00E67D4F">
        <w:rPr>
          <w:color w:val="000000"/>
        </w:rPr>
        <w:t>Δ</w:t>
      </w:r>
      <w:r w:rsidRPr="005C48E9">
        <w:rPr>
          <w:i/>
          <w:iCs/>
          <w:color w:val="000000"/>
        </w:rPr>
        <w:t>E</w:t>
      </w:r>
      <w:r w:rsidRPr="005C48E9">
        <w:rPr>
          <w:color w:val="000000"/>
        </w:rPr>
        <w:t xml:space="preserve"> = 0.00 and the </w:t>
      </w:r>
      <w:r w:rsidR="00E67D4F">
        <w:rPr>
          <w:color w:val="000000"/>
        </w:rPr>
        <w:t xml:space="preserve">Q </w:t>
      </w:r>
      <w:r w:rsidRPr="005C48E9">
        <w:rPr>
          <w:color w:val="000000"/>
        </w:rPr>
        <w:t xml:space="preserve">expression becomes </w:t>
      </w:r>
      <w:proofErr w:type="gramStart"/>
      <w:r w:rsidRPr="005C48E9">
        <w:rPr>
          <w:color w:val="000000"/>
        </w:rPr>
        <w:t>an equilibrium</w:t>
      </w:r>
      <w:proofErr w:type="gramEnd"/>
      <w:r w:rsidRPr="005C48E9">
        <w:rPr>
          <w:color w:val="000000"/>
        </w:rPr>
        <w:t xml:space="preserve"> constant </w:t>
      </w:r>
      <w:r w:rsidRPr="005C48E9">
        <w:rPr>
          <w:i/>
          <w:iCs/>
          <w:color w:val="000000"/>
        </w:rPr>
        <w:t>K</w:t>
      </w:r>
      <w:r w:rsidRPr="005C48E9">
        <w:rPr>
          <w:color w:val="000000"/>
        </w:rPr>
        <w:t>, which bears the following relationship:</w:t>
      </w:r>
    </w:p>
    <w:p w:rsidR="005C48E9" w:rsidRPr="005C48E9" w:rsidRDefault="005C48E9" w:rsidP="005C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cs="Courier New"/>
        </w:rPr>
      </w:pPr>
    </w:p>
    <w:p w:rsidR="005C48E9" w:rsidRPr="005C48E9" w:rsidRDefault="005C48E9" w:rsidP="005C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cs="Courier New"/>
          <w:b/>
        </w:rPr>
      </w:pPr>
      <w:r w:rsidRPr="005C48E9">
        <w:rPr>
          <w:rFonts w:cs="Courier New"/>
          <w:b/>
        </w:rPr>
        <w:t xml:space="preserve">             </w:t>
      </w:r>
      <w:r w:rsidR="00E67D4F">
        <w:rPr>
          <w:rFonts w:cs="Courier New"/>
          <w:b/>
        </w:rPr>
        <w:t xml:space="preserve">   </w:t>
      </w:r>
      <w:proofErr w:type="gramStart"/>
      <w:r w:rsidRPr="005C48E9">
        <w:rPr>
          <w:rFonts w:cs="Courier New"/>
          <w:b/>
          <w:i/>
          <w:iCs/>
        </w:rPr>
        <w:t>n</w:t>
      </w:r>
      <w:proofErr w:type="gramEnd"/>
      <w:r w:rsidRPr="005C48E9">
        <w:rPr>
          <w:rFonts w:cs="Courier New"/>
          <w:b/>
        </w:rPr>
        <w:t xml:space="preserve"> </w:t>
      </w:r>
      <w:r w:rsidR="00E67D4F">
        <w:rPr>
          <w:rFonts w:cs="Courier New"/>
          <w:b/>
        </w:rPr>
        <w:t>Δ</w:t>
      </w:r>
      <w:r w:rsidRPr="005C48E9">
        <w:rPr>
          <w:rFonts w:cs="Courier New"/>
          <w:b/>
          <w:i/>
          <w:iCs/>
        </w:rPr>
        <w:t>E</w:t>
      </w:r>
      <w:r w:rsidRPr="005C48E9">
        <w:rPr>
          <w:rFonts w:cs="Courier New"/>
          <w:b/>
        </w:rPr>
        <w:t>°</w:t>
      </w:r>
    </w:p>
    <w:p w:rsidR="005C48E9" w:rsidRPr="005C48E9" w:rsidRDefault="005C48E9" w:rsidP="005C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cs="Courier New"/>
          <w:b/>
        </w:rPr>
      </w:pPr>
      <w:r w:rsidRPr="005C48E9">
        <w:rPr>
          <w:rFonts w:cs="Courier New"/>
          <w:b/>
        </w:rPr>
        <w:t xml:space="preserve">     </w:t>
      </w:r>
      <w:proofErr w:type="gramStart"/>
      <w:r w:rsidRPr="005C48E9">
        <w:rPr>
          <w:rFonts w:cs="Courier New"/>
          <w:b/>
        </w:rPr>
        <w:t>log</w:t>
      </w:r>
      <w:proofErr w:type="gramEnd"/>
      <w:r w:rsidRPr="005C48E9">
        <w:rPr>
          <w:rFonts w:cs="Courier New"/>
          <w:b/>
        </w:rPr>
        <w:t xml:space="preserve"> </w:t>
      </w:r>
      <w:r w:rsidRPr="005C48E9">
        <w:rPr>
          <w:rFonts w:cs="Courier New"/>
          <w:b/>
          <w:i/>
          <w:iCs/>
        </w:rPr>
        <w:t>K</w:t>
      </w:r>
      <w:r w:rsidRPr="005C48E9">
        <w:rPr>
          <w:rFonts w:cs="Courier New"/>
          <w:b/>
        </w:rPr>
        <w:t xml:space="preserve"> = --------</w:t>
      </w:r>
    </w:p>
    <w:p w:rsidR="005C48E9" w:rsidRPr="005C48E9" w:rsidRDefault="005C48E9" w:rsidP="005C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cs="Courier New"/>
          <w:b/>
        </w:rPr>
      </w:pPr>
      <w:r w:rsidRPr="005C48E9">
        <w:rPr>
          <w:rFonts w:cs="Courier New"/>
          <w:b/>
        </w:rPr>
        <w:t xml:space="preserve">             </w:t>
      </w:r>
      <w:r w:rsidR="00E67D4F">
        <w:rPr>
          <w:rFonts w:cs="Courier New"/>
          <w:b/>
        </w:rPr>
        <w:t xml:space="preserve"> </w:t>
      </w:r>
      <w:r w:rsidRPr="005C48E9">
        <w:rPr>
          <w:rFonts w:cs="Courier New"/>
          <w:b/>
        </w:rPr>
        <w:t xml:space="preserve"> 0.0592</w:t>
      </w:r>
    </w:p>
    <w:p w:rsidR="005C48E9" w:rsidRPr="005C48E9" w:rsidRDefault="005C48E9" w:rsidP="005C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cs="Courier New"/>
          <w:b/>
        </w:rPr>
      </w:pPr>
    </w:p>
    <w:p w:rsidR="005C48E9" w:rsidRPr="005C48E9" w:rsidRDefault="005C48E9" w:rsidP="005C48E9">
      <w:pPr>
        <w:spacing w:after="0"/>
        <w:ind w:left="720"/>
        <w:rPr>
          <w:color w:val="000000"/>
        </w:rPr>
      </w:pPr>
      <w:proofErr w:type="gramStart"/>
      <w:r w:rsidRPr="005C48E9">
        <w:rPr>
          <w:color w:val="000000"/>
        </w:rPr>
        <w:t>where</w:t>
      </w:r>
      <w:proofErr w:type="gramEnd"/>
      <w:r w:rsidRPr="005C48E9">
        <w:rPr>
          <w:color w:val="000000"/>
        </w:rPr>
        <w:t> </w:t>
      </w:r>
      <w:r w:rsidR="00E67D4F">
        <w:rPr>
          <w:rFonts w:cs="Courier New"/>
          <w:b/>
        </w:rPr>
        <w:t>Δ</w:t>
      </w:r>
      <w:r w:rsidRPr="005C48E9">
        <w:rPr>
          <w:i/>
          <w:iCs/>
          <w:color w:val="000000"/>
        </w:rPr>
        <w:t>E</w:t>
      </w:r>
      <w:r w:rsidRPr="005C48E9">
        <w:rPr>
          <w:color w:val="000000"/>
        </w:rPr>
        <w:t>° is the difference of standard potentials of the half cells involved. A battery containing any voltage is not at equilibrium.</w:t>
      </w:r>
    </w:p>
    <w:p w:rsidR="005C48E9" w:rsidRPr="005C48E9" w:rsidRDefault="005C48E9" w:rsidP="00E67D4F">
      <w:pPr>
        <w:spacing w:before="100" w:beforeAutospacing="1" w:after="100" w:afterAutospacing="1"/>
        <w:rPr>
          <w:color w:val="000000"/>
        </w:rPr>
      </w:pPr>
      <w:r w:rsidRPr="005C48E9">
        <w:rPr>
          <w:color w:val="000000"/>
        </w:rPr>
        <w:lastRenderedPageBreak/>
        <w:t>The Nernst equation also indicates that you can build a battery simply by using the same material for both cells, but by using different concentrations. Cells of this type are called </w:t>
      </w:r>
      <w:r w:rsidRPr="005C48E9">
        <w:rPr>
          <w:b/>
          <w:bCs/>
          <w:color w:val="000000"/>
        </w:rPr>
        <w:t>concentration cells</w:t>
      </w:r>
      <w:r w:rsidRPr="005C48E9">
        <w:rPr>
          <w:color w:val="000000"/>
        </w:rPr>
        <w:t>.</w:t>
      </w:r>
    </w:p>
    <w:p w:rsidR="005C48E9" w:rsidRPr="005C48E9" w:rsidRDefault="005C48E9" w:rsidP="005C48E9">
      <w:pPr>
        <w:spacing w:before="100" w:beforeAutospacing="1" w:after="100" w:afterAutospacing="1"/>
        <w:ind w:left="720"/>
        <w:rPr>
          <w:color w:val="000000"/>
        </w:rPr>
      </w:pPr>
    </w:p>
    <w:p w:rsidR="005C48E9" w:rsidRPr="005C48E9" w:rsidRDefault="005C48E9" w:rsidP="005C48E9">
      <w:pPr>
        <w:pStyle w:val="Heading3"/>
        <w:rPr>
          <w:color w:val="000000"/>
          <w:sz w:val="24"/>
          <w:szCs w:val="24"/>
        </w:rPr>
      </w:pPr>
      <w:r w:rsidRPr="005C48E9">
        <w:rPr>
          <w:color w:val="000000"/>
          <w:sz w:val="24"/>
          <w:szCs w:val="24"/>
        </w:rPr>
        <w:t>Example 1</w:t>
      </w:r>
    </w:p>
    <w:p w:rsidR="005C48E9" w:rsidRPr="005C48E9" w:rsidRDefault="005C48E9" w:rsidP="005C48E9">
      <w:pPr>
        <w:ind w:left="720"/>
        <w:rPr>
          <w:b/>
          <w:bCs/>
          <w:color w:val="000000"/>
        </w:rPr>
      </w:pPr>
      <w:r w:rsidRPr="005C48E9">
        <w:rPr>
          <w:b/>
          <w:bCs/>
          <w:color w:val="000000"/>
        </w:rPr>
        <w:t>Calculate the EMF of the cell</w:t>
      </w:r>
    </w:p>
    <w:p w:rsidR="005C48E9" w:rsidRPr="005C48E9" w:rsidRDefault="005C48E9" w:rsidP="005C48E9">
      <w:pPr>
        <w:ind w:left="1440"/>
        <w:rPr>
          <w:b/>
          <w:bCs/>
          <w:color w:val="000000"/>
        </w:rPr>
      </w:pPr>
      <w:r w:rsidRPr="005C48E9">
        <w:rPr>
          <w:b/>
          <w:bCs/>
          <w:color w:val="000000"/>
        </w:rPr>
        <w:t>Zn(s) | Zn</w:t>
      </w:r>
      <w:r w:rsidRPr="005C48E9">
        <w:rPr>
          <w:b/>
          <w:bCs/>
          <w:color w:val="000000"/>
          <w:vertAlign w:val="superscript"/>
        </w:rPr>
        <w:t>2+</w:t>
      </w:r>
      <w:r w:rsidRPr="005C48E9">
        <w:rPr>
          <w:rStyle w:val="apple-converted-space"/>
          <w:rFonts w:eastAsiaTheme="majorEastAsia"/>
          <w:color w:val="000000"/>
        </w:rPr>
        <w:t> </w:t>
      </w:r>
      <w:r w:rsidRPr="005C48E9">
        <w:rPr>
          <w:b/>
          <w:bCs/>
          <w:color w:val="000000"/>
        </w:rPr>
        <w:t>(0.024 M) || Zn</w:t>
      </w:r>
      <w:r w:rsidRPr="005C48E9">
        <w:rPr>
          <w:b/>
          <w:bCs/>
          <w:color w:val="000000"/>
          <w:vertAlign w:val="superscript"/>
        </w:rPr>
        <w:t>2+</w:t>
      </w:r>
      <w:r w:rsidRPr="005C48E9">
        <w:rPr>
          <w:rStyle w:val="apple-converted-space"/>
          <w:rFonts w:eastAsiaTheme="majorEastAsia"/>
          <w:color w:val="000000"/>
        </w:rPr>
        <w:t> </w:t>
      </w:r>
      <w:r w:rsidRPr="005C48E9">
        <w:rPr>
          <w:b/>
          <w:bCs/>
          <w:color w:val="000000"/>
        </w:rPr>
        <w:t>(2.4 M) | Zn(s)</w:t>
      </w:r>
    </w:p>
    <w:p w:rsidR="00745F62" w:rsidRDefault="001213A4" w:rsidP="005C48E9">
      <w:pPr>
        <w:pStyle w:val="NormalWeb"/>
        <w:ind w:left="720"/>
        <w:rPr>
          <w:rFonts w:ascii="Comic Sans MS" w:hAnsi="Comic Sans MS"/>
          <w:color w:val="000000"/>
        </w:rPr>
      </w:pPr>
      <w:r w:rsidRPr="005C48E9">
        <w:rPr>
          <w:rFonts w:ascii="Comic Sans MS" w:hAnsi="Comic Sans MS"/>
          <w:b/>
          <w:bCs/>
          <w:i/>
          <w:iCs/>
          <w:color w:val="000000"/>
        </w:rPr>
        <w:t>Discussion</w:t>
      </w:r>
      <w:r w:rsidRPr="005C48E9">
        <w:rPr>
          <w:rFonts w:ascii="Comic Sans MS" w:hAnsi="Comic Sans MS"/>
          <w:color w:val="000000"/>
        </w:rPr>
        <w:br/>
      </w:r>
    </w:p>
    <w:p w:rsidR="001213A4" w:rsidRDefault="001213A4" w:rsidP="005C48E9">
      <w:pPr>
        <w:pStyle w:val="NormalWeb"/>
        <w:ind w:left="720"/>
        <w:rPr>
          <w:rFonts w:ascii="Comic Sans MS" w:hAnsi="Comic Sans MS"/>
          <w:b/>
          <w:bCs/>
          <w:i/>
          <w:iCs/>
          <w:color w:val="000000"/>
        </w:rPr>
      </w:pPr>
      <w:r w:rsidRPr="005C48E9">
        <w:rPr>
          <w:rFonts w:ascii="Comic Sans MS" w:hAnsi="Comic Sans MS"/>
          <w:color w:val="000000"/>
        </w:rPr>
        <w:t>Understandably, the Zn</w:t>
      </w:r>
      <w:r w:rsidRPr="005C48E9">
        <w:rPr>
          <w:rFonts w:ascii="Comic Sans MS" w:hAnsi="Comic Sans MS"/>
          <w:color w:val="000000"/>
          <w:vertAlign w:val="superscript"/>
        </w:rPr>
        <w:t>2+</w:t>
      </w:r>
      <w:r w:rsidRPr="005C48E9">
        <w:rPr>
          <w:rStyle w:val="apple-converted-space"/>
          <w:rFonts w:ascii="Comic Sans MS" w:eastAsiaTheme="majorEastAsia" w:hAnsi="Comic Sans MS"/>
          <w:color w:val="000000"/>
        </w:rPr>
        <w:t> </w:t>
      </w:r>
      <w:r w:rsidRPr="005C48E9">
        <w:rPr>
          <w:rFonts w:ascii="Comic Sans MS" w:hAnsi="Comic Sans MS"/>
          <w:color w:val="000000"/>
        </w:rPr>
        <w:t xml:space="preserve">ions try to </w:t>
      </w:r>
      <w:r>
        <w:rPr>
          <w:rFonts w:ascii="Comic Sans MS" w:hAnsi="Comic Sans MS"/>
          <w:color w:val="000000"/>
        </w:rPr>
        <w:t>move from the concentrated half-</w:t>
      </w:r>
      <w:r w:rsidRPr="005C48E9">
        <w:rPr>
          <w:rFonts w:ascii="Comic Sans MS" w:hAnsi="Comic Sans MS"/>
          <w:color w:val="000000"/>
        </w:rPr>
        <w:t>cell to a dilute solution.</w:t>
      </w:r>
      <w:r>
        <w:rPr>
          <w:rFonts w:ascii="Comic Sans MS" w:hAnsi="Comic Sans MS"/>
          <w:color w:val="000000"/>
        </w:rPr>
        <w:t xml:space="preserve"> In reality, to even out the concentration of ions in each half-cell, ions will be converted into neutral metal (reduced) in the concentrated cell while ions will be created from neutral metal (oxidized) in the dilute cell. The ions themselves are not in motion, the electrons are.</w:t>
      </w:r>
    </w:p>
    <w:p w:rsidR="001213A4" w:rsidRDefault="001213A4" w:rsidP="005C48E9">
      <w:pPr>
        <w:pStyle w:val="NormalWeb"/>
        <w:ind w:left="720"/>
        <w:rPr>
          <w:rFonts w:ascii="Comic Sans MS" w:hAnsi="Comic Sans MS"/>
          <w:b/>
          <w:bCs/>
          <w:i/>
          <w:iCs/>
          <w:color w:val="000000"/>
        </w:rPr>
      </w:pPr>
    </w:p>
    <w:p w:rsidR="001213A4" w:rsidRDefault="001213A4" w:rsidP="005C48E9">
      <w:pPr>
        <w:pStyle w:val="NormalWeb"/>
        <w:ind w:left="720"/>
        <w:rPr>
          <w:rFonts w:ascii="Comic Sans MS" w:hAnsi="Comic Sans MS"/>
          <w:b/>
          <w:bCs/>
          <w:i/>
          <w:iCs/>
          <w:color w:val="000000"/>
        </w:rPr>
      </w:pPr>
    </w:p>
    <w:p w:rsidR="001213A4" w:rsidRDefault="001213A4" w:rsidP="005C48E9">
      <w:pPr>
        <w:pStyle w:val="NormalWeb"/>
        <w:ind w:left="720"/>
        <w:rPr>
          <w:rFonts w:ascii="Comic Sans MS" w:hAnsi="Comic Sans MS"/>
          <w:b/>
          <w:bCs/>
          <w:i/>
          <w:iCs/>
          <w:color w:val="000000"/>
        </w:rPr>
      </w:pPr>
    </w:p>
    <w:p w:rsidR="001213A4" w:rsidRDefault="001213A4" w:rsidP="005C48E9">
      <w:pPr>
        <w:pStyle w:val="NormalWeb"/>
        <w:ind w:left="720"/>
        <w:rPr>
          <w:rFonts w:ascii="Comic Sans MS" w:hAnsi="Comic Sans MS"/>
          <w:b/>
          <w:bCs/>
          <w:i/>
          <w:iCs/>
          <w:color w:val="000000"/>
        </w:rPr>
      </w:pPr>
    </w:p>
    <w:p w:rsidR="001213A4" w:rsidRDefault="001213A4" w:rsidP="005C48E9">
      <w:pPr>
        <w:pStyle w:val="NormalWeb"/>
        <w:ind w:left="720"/>
        <w:rPr>
          <w:rFonts w:ascii="Comic Sans MS" w:hAnsi="Comic Sans MS"/>
          <w:b/>
          <w:bCs/>
          <w:i/>
          <w:iCs/>
          <w:color w:val="000000"/>
        </w:rPr>
      </w:pPr>
    </w:p>
    <w:p w:rsidR="00745F62" w:rsidRPr="005C48E9" w:rsidRDefault="00745F62" w:rsidP="00745F62">
      <w:pPr>
        <w:pStyle w:val="NormalWeb"/>
        <w:ind w:left="720"/>
        <w:rPr>
          <w:rFonts w:ascii="Comic Sans MS" w:hAnsi="Comic Sans MS"/>
          <w:color w:val="000000"/>
        </w:rPr>
      </w:pPr>
      <w:r w:rsidRPr="005C48E9">
        <w:rPr>
          <w:rFonts w:ascii="Comic Sans MS" w:hAnsi="Comic Sans MS"/>
          <w:b/>
          <w:bCs/>
          <w:i/>
          <w:iCs/>
          <w:color w:val="000000"/>
        </w:rPr>
        <w:lastRenderedPageBreak/>
        <w:t>Solution</w:t>
      </w:r>
    </w:p>
    <w:p w:rsidR="00745F62" w:rsidRPr="005C48E9" w:rsidRDefault="00745F62" w:rsidP="00745F62">
      <w:pPr>
        <w:pStyle w:val="HTMLPreformatted"/>
        <w:ind w:left="720"/>
        <w:rPr>
          <w:rFonts w:ascii="Comic Sans MS" w:hAnsi="Comic Sans MS"/>
          <w:color w:val="000000"/>
          <w:sz w:val="24"/>
          <w:szCs w:val="24"/>
        </w:rPr>
      </w:pPr>
      <w:r w:rsidRPr="005C48E9">
        <w:rPr>
          <w:rFonts w:ascii="Comic Sans MS" w:hAnsi="Comic Sans MS"/>
          <w:color w:val="000000"/>
          <w:sz w:val="24"/>
          <w:szCs w:val="24"/>
        </w:rPr>
        <w:t>Zn</w:t>
      </w:r>
      <w:r w:rsidRPr="005C48E9">
        <w:rPr>
          <w:rFonts w:ascii="Comic Sans MS" w:hAnsi="Comic Sans MS"/>
          <w:color w:val="000000"/>
          <w:sz w:val="24"/>
          <w:szCs w:val="24"/>
          <w:vertAlign w:val="superscript"/>
        </w:rPr>
        <w:t>2+</w:t>
      </w:r>
      <w:r w:rsidRPr="005C48E9">
        <w:rPr>
          <w:rFonts w:ascii="Comic Sans MS" w:hAnsi="Comic Sans MS"/>
          <w:color w:val="000000"/>
          <w:sz w:val="24"/>
          <w:szCs w:val="24"/>
        </w:rPr>
        <w:t xml:space="preserve"> (2.4 M</w:t>
      </w:r>
      <w:proofErr w:type="gramStart"/>
      <w:r w:rsidRPr="005C48E9">
        <w:rPr>
          <w:rFonts w:ascii="Comic Sans MS" w:hAnsi="Comic Sans MS"/>
          <w:color w:val="000000"/>
          <w:sz w:val="24"/>
          <w:szCs w:val="24"/>
        </w:rPr>
        <w:t>)  +</w:t>
      </w:r>
      <w:proofErr w:type="gramEnd"/>
      <w:r w:rsidRPr="005C48E9">
        <w:rPr>
          <w:rFonts w:ascii="Comic Sans MS" w:hAnsi="Comic Sans MS"/>
          <w:color w:val="000000"/>
          <w:sz w:val="24"/>
          <w:szCs w:val="24"/>
        </w:rPr>
        <w:t xml:space="preserve">  2 e</w:t>
      </w:r>
      <w:r>
        <w:rPr>
          <w:rFonts w:ascii="Comic Sans MS" w:hAnsi="Comic Sans MS"/>
          <w:color w:val="000000"/>
          <w:sz w:val="24"/>
          <w:szCs w:val="24"/>
        </w:rPr>
        <w:t>-</w:t>
      </w:r>
      <w:r w:rsidRPr="005C48E9">
        <w:rPr>
          <w:rFonts w:ascii="Comic Sans MS" w:hAnsi="Comic Sans MS"/>
          <w:color w:val="000000"/>
          <w:sz w:val="24"/>
          <w:szCs w:val="24"/>
        </w:rPr>
        <w:t xml:space="preserve">  </w:t>
      </w:r>
      <w:r>
        <w:rPr>
          <w:rFonts w:ascii="Calibri" w:hAnsi="Calibri"/>
          <w:color w:val="000000"/>
          <w:sz w:val="24"/>
          <w:szCs w:val="24"/>
        </w:rPr>
        <w:t>→</w:t>
      </w:r>
      <w:r w:rsidRPr="005C48E9">
        <w:rPr>
          <w:rFonts w:ascii="Comic Sans MS" w:hAnsi="Comic Sans MS"/>
          <w:color w:val="000000"/>
          <w:sz w:val="24"/>
          <w:szCs w:val="24"/>
        </w:rPr>
        <w:t xml:space="preserve">  Zn     </w:t>
      </w:r>
      <w:r>
        <w:rPr>
          <w:rFonts w:ascii="Comic Sans MS" w:hAnsi="Comic Sans MS"/>
          <w:color w:val="000000"/>
          <w:sz w:val="24"/>
          <w:szCs w:val="24"/>
        </w:rPr>
        <w:t xml:space="preserve">  </w:t>
      </w:r>
      <w:r w:rsidRPr="005C48E9">
        <w:rPr>
          <w:rFonts w:ascii="Comic Sans MS" w:hAnsi="Comic Sans MS"/>
          <w:color w:val="000000"/>
          <w:sz w:val="24"/>
          <w:szCs w:val="24"/>
        </w:rPr>
        <w:t>Reduction</w:t>
      </w:r>
    </w:p>
    <w:p w:rsidR="00745F62" w:rsidRPr="005C48E9" w:rsidRDefault="00745F62" w:rsidP="00745F62">
      <w:pPr>
        <w:pStyle w:val="HTMLPreformatted"/>
        <w:ind w:left="720"/>
        <w:rPr>
          <w:rFonts w:ascii="Comic Sans MS" w:hAnsi="Comic Sans MS"/>
          <w:color w:val="000000"/>
          <w:sz w:val="24"/>
          <w:szCs w:val="24"/>
        </w:rPr>
      </w:pPr>
      <w:proofErr w:type="gramStart"/>
      <w:r w:rsidRPr="005C48E9">
        <w:rPr>
          <w:rFonts w:ascii="Comic Sans MS" w:hAnsi="Comic Sans MS"/>
          <w:color w:val="000000"/>
          <w:sz w:val="24"/>
          <w:szCs w:val="24"/>
        </w:rPr>
        <w:t xml:space="preserve">Zn  </w:t>
      </w:r>
      <w:r>
        <w:rPr>
          <w:rFonts w:ascii="Calibri" w:hAnsi="Calibri"/>
          <w:color w:val="000000"/>
          <w:sz w:val="24"/>
          <w:szCs w:val="24"/>
        </w:rPr>
        <w:t>→</w:t>
      </w:r>
      <w:proofErr w:type="gramEnd"/>
      <w:r w:rsidRPr="005C48E9">
        <w:rPr>
          <w:rFonts w:ascii="Comic Sans MS" w:hAnsi="Comic Sans MS"/>
          <w:color w:val="000000"/>
          <w:sz w:val="24"/>
          <w:szCs w:val="24"/>
        </w:rPr>
        <w:t xml:space="preserve">  Zn</w:t>
      </w:r>
      <w:r w:rsidRPr="005C48E9">
        <w:rPr>
          <w:rFonts w:ascii="Comic Sans MS" w:hAnsi="Comic Sans MS"/>
          <w:color w:val="000000"/>
          <w:sz w:val="24"/>
          <w:szCs w:val="24"/>
          <w:vertAlign w:val="superscript"/>
        </w:rPr>
        <w:t>2+</w:t>
      </w:r>
      <w:r w:rsidRPr="005C48E9">
        <w:rPr>
          <w:rFonts w:ascii="Comic Sans MS" w:hAnsi="Comic Sans MS"/>
          <w:color w:val="000000"/>
          <w:sz w:val="24"/>
          <w:szCs w:val="24"/>
        </w:rPr>
        <w:t xml:space="preserve"> (0.024 M) +  2 e</w:t>
      </w:r>
      <w:r>
        <w:rPr>
          <w:rFonts w:ascii="Comic Sans MS" w:hAnsi="Comic Sans MS"/>
          <w:color w:val="000000"/>
          <w:sz w:val="24"/>
          <w:szCs w:val="24"/>
        </w:rPr>
        <w:t>-</w:t>
      </w:r>
      <w:r w:rsidRPr="005C48E9">
        <w:rPr>
          <w:rFonts w:ascii="Comic Sans MS" w:hAnsi="Comic Sans MS"/>
          <w:color w:val="000000"/>
          <w:sz w:val="24"/>
          <w:szCs w:val="24"/>
        </w:rPr>
        <w:t xml:space="preserve">    Oxidation</w:t>
      </w:r>
    </w:p>
    <w:p w:rsidR="00745F62" w:rsidRPr="005C48E9" w:rsidRDefault="00745F62" w:rsidP="00745F62">
      <w:pPr>
        <w:pStyle w:val="HTMLPreformatted"/>
        <w:ind w:left="720"/>
        <w:rPr>
          <w:rFonts w:ascii="Comic Sans MS" w:hAnsi="Comic Sans MS"/>
          <w:color w:val="000000"/>
          <w:sz w:val="24"/>
          <w:szCs w:val="24"/>
        </w:rPr>
      </w:pPr>
      <w:r w:rsidRPr="005C48E9">
        <w:rPr>
          <w:rFonts w:ascii="Comic Sans MS" w:hAnsi="Comic Sans MS"/>
          <w:color w:val="000000"/>
          <w:sz w:val="24"/>
          <w:szCs w:val="24"/>
        </w:rPr>
        <w:t>--------------------------------------------</w:t>
      </w:r>
    </w:p>
    <w:p w:rsidR="00745F62" w:rsidRPr="005C48E9" w:rsidRDefault="00745F62" w:rsidP="00745F62">
      <w:pPr>
        <w:pStyle w:val="HTMLPreformatted"/>
        <w:ind w:left="720"/>
        <w:rPr>
          <w:rFonts w:ascii="Comic Sans MS" w:hAnsi="Comic Sans MS"/>
          <w:color w:val="000000"/>
          <w:sz w:val="24"/>
          <w:szCs w:val="24"/>
        </w:rPr>
      </w:pPr>
      <w:r w:rsidRPr="005C48E9">
        <w:rPr>
          <w:rFonts w:ascii="Comic Sans MS" w:hAnsi="Comic Sans MS"/>
          <w:color w:val="000000"/>
          <w:sz w:val="24"/>
          <w:szCs w:val="24"/>
        </w:rPr>
        <w:t>Zn</w:t>
      </w:r>
      <w:r w:rsidRPr="005C48E9">
        <w:rPr>
          <w:rFonts w:ascii="Comic Sans MS" w:hAnsi="Comic Sans MS"/>
          <w:color w:val="000000"/>
          <w:sz w:val="24"/>
          <w:szCs w:val="24"/>
          <w:vertAlign w:val="superscript"/>
        </w:rPr>
        <w:t>2+</w:t>
      </w:r>
      <w:r w:rsidRPr="005C48E9">
        <w:rPr>
          <w:rFonts w:ascii="Comic Sans MS" w:hAnsi="Comic Sans MS"/>
          <w:color w:val="000000"/>
          <w:sz w:val="24"/>
          <w:szCs w:val="24"/>
        </w:rPr>
        <w:t xml:space="preserve"> (2.4 M</w:t>
      </w:r>
      <w:proofErr w:type="gramStart"/>
      <w:r w:rsidRPr="005C48E9">
        <w:rPr>
          <w:rFonts w:ascii="Comic Sans MS" w:hAnsi="Comic Sans MS"/>
          <w:color w:val="000000"/>
          <w:sz w:val="24"/>
          <w:szCs w:val="24"/>
        </w:rPr>
        <w:t xml:space="preserve">)  </w:t>
      </w:r>
      <w:r>
        <w:rPr>
          <w:rFonts w:ascii="Calibri" w:hAnsi="Calibri"/>
          <w:color w:val="000000"/>
          <w:sz w:val="24"/>
          <w:szCs w:val="24"/>
        </w:rPr>
        <w:t>→</w:t>
      </w:r>
      <w:proofErr w:type="gramEnd"/>
      <w:r w:rsidRPr="005C48E9">
        <w:rPr>
          <w:rFonts w:ascii="Comic Sans MS" w:hAnsi="Comic Sans MS"/>
          <w:color w:val="000000"/>
          <w:sz w:val="24"/>
          <w:szCs w:val="24"/>
        </w:rPr>
        <w:t xml:space="preserve">  Zn</w:t>
      </w:r>
      <w:r w:rsidRPr="005C48E9">
        <w:rPr>
          <w:rFonts w:ascii="Comic Sans MS" w:hAnsi="Comic Sans MS"/>
          <w:color w:val="000000"/>
          <w:sz w:val="24"/>
          <w:szCs w:val="24"/>
          <w:vertAlign w:val="superscript"/>
        </w:rPr>
        <w:t>2+</w:t>
      </w:r>
      <w:r w:rsidRPr="005C48E9">
        <w:rPr>
          <w:rFonts w:ascii="Comic Sans MS" w:hAnsi="Comic Sans MS"/>
          <w:color w:val="000000"/>
          <w:sz w:val="24"/>
          <w:szCs w:val="24"/>
        </w:rPr>
        <w:t xml:space="preserve"> (0.024 M),  </w:t>
      </w:r>
      <w:r>
        <w:rPr>
          <w:rFonts w:ascii="Comic Sans MS" w:hAnsi="Comic Sans MS"/>
          <w:color w:val="000000"/>
          <w:sz w:val="24"/>
          <w:szCs w:val="24"/>
        </w:rPr>
        <w:t>Δ</w:t>
      </w:r>
      <w:r w:rsidRPr="005C48E9">
        <w:rPr>
          <w:rFonts w:ascii="Comic Sans MS" w:hAnsi="Comic Sans MS"/>
          <w:i/>
          <w:iCs/>
          <w:color w:val="000000"/>
          <w:sz w:val="24"/>
          <w:szCs w:val="24"/>
        </w:rPr>
        <w:t>E</w:t>
      </w:r>
      <w:r>
        <w:rPr>
          <w:rFonts w:ascii="Comic Sans MS" w:hAnsi="Comic Sans MS"/>
          <w:color w:val="000000"/>
          <w:sz w:val="24"/>
          <w:szCs w:val="24"/>
        </w:rPr>
        <w:t xml:space="preserve">° = 0.00 </w:t>
      </w:r>
      <w:r w:rsidRPr="005C48E9">
        <w:rPr>
          <w:rFonts w:ascii="Comic Sans MS" w:hAnsi="Comic Sans MS"/>
          <w:color w:val="000000"/>
          <w:sz w:val="24"/>
          <w:szCs w:val="24"/>
        </w:rPr>
        <w:br/>
      </w:r>
    </w:p>
    <w:p w:rsidR="00745F62" w:rsidRDefault="00745F62" w:rsidP="00745F62">
      <w:pPr>
        <w:ind w:left="720"/>
        <w:rPr>
          <w:color w:val="000000"/>
        </w:rPr>
      </w:pPr>
      <w:r>
        <w:rPr>
          <w:color w:val="000000"/>
        </w:rPr>
        <w:t>Note, Δ</w:t>
      </w:r>
      <w:r w:rsidRPr="005C48E9">
        <w:rPr>
          <w:i/>
          <w:iCs/>
          <w:color w:val="000000"/>
        </w:rPr>
        <w:t>E</w:t>
      </w:r>
      <w:r>
        <w:rPr>
          <w:color w:val="000000"/>
        </w:rPr>
        <w:t xml:space="preserve">° = 0.00 for this type of cell. The potential of Zn oxidation is equal and opposite to the potential of Zn reduction. </w:t>
      </w:r>
    </w:p>
    <w:p w:rsidR="00745F62" w:rsidRDefault="00745F62" w:rsidP="00745F62">
      <w:pPr>
        <w:ind w:left="720"/>
        <w:rPr>
          <w:color w:val="000000"/>
        </w:rPr>
      </w:pPr>
    </w:p>
    <w:p w:rsidR="00745F62" w:rsidRPr="005C48E9" w:rsidRDefault="00745F62" w:rsidP="00745F62">
      <w:pPr>
        <w:ind w:left="720"/>
        <w:rPr>
          <w:color w:val="000000"/>
        </w:rPr>
      </w:pPr>
      <w:r w:rsidRPr="005C48E9">
        <w:rPr>
          <w:color w:val="000000"/>
        </w:rPr>
        <w:t>Using the Nernst equation:</w:t>
      </w:r>
    </w:p>
    <w:p w:rsidR="00745F62" w:rsidRPr="005C48E9" w:rsidRDefault="00745F62" w:rsidP="00745F62">
      <w:pPr>
        <w:pStyle w:val="HTMLPreformatted"/>
        <w:ind w:left="720"/>
        <w:rPr>
          <w:rFonts w:ascii="Comic Sans MS" w:hAnsi="Comic Sans MS"/>
          <w:color w:val="AA0000"/>
          <w:sz w:val="24"/>
          <w:szCs w:val="24"/>
        </w:rPr>
      </w:pPr>
    </w:p>
    <w:p w:rsidR="00745F62" w:rsidRPr="005C48E9" w:rsidRDefault="00745F62" w:rsidP="00745F62">
      <w:pPr>
        <w:pStyle w:val="HTMLPreformatted"/>
        <w:ind w:left="720"/>
        <w:rPr>
          <w:rFonts w:ascii="Comic Sans MS" w:hAnsi="Comic Sans MS"/>
          <w:color w:val="AA0000"/>
          <w:sz w:val="24"/>
          <w:szCs w:val="24"/>
        </w:rPr>
      </w:pPr>
      <w:r w:rsidRPr="005C48E9">
        <w:rPr>
          <w:rFonts w:ascii="Comic Sans MS" w:hAnsi="Comic Sans MS"/>
          <w:color w:val="AA0000"/>
          <w:sz w:val="24"/>
          <w:szCs w:val="24"/>
        </w:rPr>
        <w:t xml:space="preserve">                 </w:t>
      </w:r>
      <w:r>
        <w:rPr>
          <w:rFonts w:ascii="Comic Sans MS" w:hAnsi="Comic Sans MS"/>
          <w:color w:val="AA0000"/>
          <w:sz w:val="24"/>
          <w:szCs w:val="24"/>
        </w:rPr>
        <w:t xml:space="preserve">      0.0592     </w:t>
      </w:r>
      <w:r w:rsidRPr="005C48E9">
        <w:rPr>
          <w:rFonts w:ascii="Comic Sans MS" w:hAnsi="Comic Sans MS"/>
          <w:color w:val="AA0000"/>
          <w:sz w:val="24"/>
          <w:szCs w:val="24"/>
        </w:rPr>
        <w:t>(0.024)</w:t>
      </w:r>
    </w:p>
    <w:p w:rsidR="00745F62" w:rsidRPr="005C48E9" w:rsidRDefault="00745F62" w:rsidP="00745F62">
      <w:pPr>
        <w:pStyle w:val="HTMLPreformatted"/>
        <w:ind w:left="720"/>
        <w:rPr>
          <w:rFonts w:ascii="Comic Sans MS" w:hAnsi="Comic Sans MS"/>
          <w:color w:val="AA0000"/>
          <w:sz w:val="24"/>
          <w:szCs w:val="24"/>
        </w:rPr>
      </w:pPr>
      <w:r w:rsidRPr="005C48E9">
        <w:rPr>
          <w:rFonts w:ascii="Comic Sans MS" w:hAnsi="Comic Sans MS"/>
          <w:color w:val="AA0000"/>
          <w:sz w:val="24"/>
          <w:szCs w:val="24"/>
        </w:rPr>
        <w:t xml:space="preserve">    </w:t>
      </w:r>
      <w:r>
        <w:rPr>
          <w:rFonts w:ascii="Comic Sans MS" w:hAnsi="Comic Sans MS"/>
          <w:color w:val="AA0000"/>
          <w:sz w:val="24"/>
          <w:szCs w:val="24"/>
        </w:rPr>
        <w:t>Δ</w:t>
      </w:r>
      <w:r w:rsidRPr="005C48E9">
        <w:rPr>
          <w:rFonts w:ascii="Comic Sans MS" w:hAnsi="Comic Sans MS"/>
          <w:i/>
          <w:iCs/>
          <w:color w:val="AA0000"/>
          <w:sz w:val="24"/>
          <w:szCs w:val="24"/>
        </w:rPr>
        <w:t>E</w:t>
      </w:r>
      <w:r w:rsidRPr="005C48E9">
        <w:rPr>
          <w:rFonts w:ascii="Comic Sans MS" w:hAnsi="Comic Sans MS"/>
          <w:color w:val="AA0000"/>
          <w:sz w:val="24"/>
          <w:szCs w:val="24"/>
        </w:rPr>
        <w:t xml:space="preserve"> = 0.00 - ------- log --------</w:t>
      </w:r>
    </w:p>
    <w:p w:rsidR="00745F62" w:rsidRPr="005C48E9" w:rsidRDefault="00745F62" w:rsidP="00745F62">
      <w:pPr>
        <w:pStyle w:val="HTMLPreformatted"/>
        <w:ind w:left="720"/>
        <w:rPr>
          <w:rFonts w:ascii="Comic Sans MS" w:hAnsi="Comic Sans MS"/>
          <w:color w:val="AA0000"/>
          <w:sz w:val="24"/>
          <w:szCs w:val="24"/>
        </w:rPr>
      </w:pPr>
      <w:r w:rsidRPr="005C48E9">
        <w:rPr>
          <w:rFonts w:ascii="Comic Sans MS" w:hAnsi="Comic Sans MS"/>
          <w:color w:val="AA0000"/>
          <w:sz w:val="24"/>
          <w:szCs w:val="24"/>
        </w:rPr>
        <w:t xml:space="preserve">                  </w:t>
      </w:r>
      <w:r>
        <w:rPr>
          <w:rFonts w:ascii="Comic Sans MS" w:hAnsi="Comic Sans MS"/>
          <w:color w:val="AA0000"/>
          <w:sz w:val="24"/>
          <w:szCs w:val="24"/>
        </w:rPr>
        <w:t xml:space="preserve">         </w:t>
      </w:r>
      <w:r w:rsidRPr="005C48E9">
        <w:rPr>
          <w:rFonts w:ascii="Comic Sans MS" w:hAnsi="Comic Sans MS"/>
          <w:color w:val="AA0000"/>
          <w:sz w:val="24"/>
          <w:szCs w:val="24"/>
        </w:rPr>
        <w:t xml:space="preserve"> 2          </w:t>
      </w:r>
      <w:r>
        <w:rPr>
          <w:rFonts w:ascii="Comic Sans MS" w:hAnsi="Comic Sans MS"/>
          <w:color w:val="AA0000"/>
          <w:sz w:val="24"/>
          <w:szCs w:val="24"/>
        </w:rPr>
        <w:t xml:space="preserve"> </w:t>
      </w:r>
      <w:r w:rsidRPr="005C48E9">
        <w:rPr>
          <w:rFonts w:ascii="Comic Sans MS" w:hAnsi="Comic Sans MS"/>
          <w:color w:val="AA0000"/>
          <w:sz w:val="24"/>
          <w:szCs w:val="24"/>
        </w:rPr>
        <w:t>(2.4)</w:t>
      </w:r>
      <w:r w:rsidRPr="005C48E9">
        <w:rPr>
          <w:rFonts w:ascii="Comic Sans MS" w:hAnsi="Comic Sans MS"/>
          <w:color w:val="AA0000"/>
          <w:sz w:val="24"/>
          <w:szCs w:val="24"/>
        </w:rPr>
        <w:br/>
      </w:r>
    </w:p>
    <w:p w:rsidR="00745F62" w:rsidRPr="005C48E9" w:rsidRDefault="00745F62" w:rsidP="00745F62">
      <w:pPr>
        <w:pStyle w:val="HTMLPreformatted"/>
        <w:ind w:left="720"/>
        <w:rPr>
          <w:rFonts w:ascii="Comic Sans MS" w:hAnsi="Comic Sans MS"/>
          <w:color w:val="AA0000"/>
          <w:sz w:val="24"/>
          <w:szCs w:val="24"/>
        </w:rPr>
      </w:pPr>
      <w:r w:rsidRPr="005C48E9">
        <w:rPr>
          <w:rFonts w:ascii="Comic Sans MS" w:hAnsi="Comic Sans MS"/>
          <w:color w:val="AA0000"/>
          <w:sz w:val="24"/>
          <w:szCs w:val="24"/>
        </w:rPr>
        <w:t xml:space="preserve">         </w:t>
      </w:r>
      <w:proofErr w:type="gramStart"/>
      <w:r w:rsidRPr="005C48E9">
        <w:rPr>
          <w:rFonts w:ascii="Comic Sans MS" w:hAnsi="Comic Sans MS"/>
          <w:color w:val="AA0000"/>
          <w:sz w:val="24"/>
          <w:szCs w:val="24"/>
        </w:rPr>
        <w:t>=  (</w:t>
      </w:r>
      <w:proofErr w:type="gramEnd"/>
      <w:r w:rsidRPr="005C48E9">
        <w:rPr>
          <w:rFonts w:ascii="Comic Sans MS" w:hAnsi="Comic Sans MS"/>
          <w:color w:val="AA0000"/>
          <w:sz w:val="24"/>
          <w:szCs w:val="24"/>
        </w:rPr>
        <w:t>-0.296)(-2.0)</w:t>
      </w:r>
    </w:p>
    <w:p w:rsidR="00745F62" w:rsidRDefault="00745F62" w:rsidP="00745F62">
      <w:pPr>
        <w:pStyle w:val="HTMLPreformatted"/>
        <w:ind w:left="720"/>
        <w:rPr>
          <w:rFonts w:ascii="Comic Sans MS" w:hAnsi="Comic Sans MS"/>
          <w:color w:val="AA0000"/>
          <w:sz w:val="24"/>
          <w:szCs w:val="24"/>
        </w:rPr>
      </w:pPr>
      <w:r w:rsidRPr="005C48E9">
        <w:rPr>
          <w:rFonts w:ascii="Comic Sans MS" w:hAnsi="Comic Sans MS"/>
          <w:color w:val="AA0000"/>
          <w:sz w:val="24"/>
          <w:szCs w:val="24"/>
        </w:rPr>
        <w:t xml:space="preserve">         </w:t>
      </w:r>
      <w:proofErr w:type="gramStart"/>
      <w:r w:rsidRPr="005C48E9">
        <w:rPr>
          <w:rFonts w:ascii="Comic Sans MS" w:hAnsi="Comic Sans MS"/>
          <w:color w:val="AA0000"/>
          <w:sz w:val="24"/>
          <w:szCs w:val="24"/>
        </w:rPr>
        <w:t>=  0.0592</w:t>
      </w:r>
      <w:proofErr w:type="gramEnd"/>
      <w:r w:rsidRPr="005C48E9">
        <w:rPr>
          <w:rFonts w:ascii="Comic Sans MS" w:hAnsi="Comic Sans MS"/>
          <w:color w:val="AA0000"/>
          <w:sz w:val="24"/>
          <w:szCs w:val="24"/>
        </w:rPr>
        <w:t xml:space="preserve"> V</w:t>
      </w:r>
      <w:r w:rsidRPr="005C48E9">
        <w:rPr>
          <w:rFonts w:ascii="Comic Sans MS" w:hAnsi="Comic Sans MS"/>
          <w:color w:val="AA0000"/>
          <w:sz w:val="24"/>
          <w:szCs w:val="24"/>
        </w:rPr>
        <w:br/>
      </w:r>
    </w:p>
    <w:p w:rsidR="00745F62" w:rsidRDefault="00745F62" w:rsidP="00745F62">
      <w:pPr>
        <w:pStyle w:val="HTMLPreformatted"/>
        <w:rPr>
          <w:rFonts w:ascii="Comic Sans MS" w:hAnsi="Comic Sans MS"/>
          <w:color w:val="000000"/>
          <w:sz w:val="24"/>
          <w:szCs w:val="24"/>
        </w:rPr>
      </w:pPr>
      <w:r w:rsidRPr="005C48E9">
        <w:rPr>
          <w:rFonts w:ascii="Comic Sans MS" w:hAnsi="Comic Sans MS"/>
          <w:color w:val="000000"/>
          <w:sz w:val="24"/>
          <w:szCs w:val="24"/>
        </w:rPr>
        <w:t>Understandably, the Zn</w:t>
      </w:r>
      <w:r w:rsidRPr="005C48E9">
        <w:rPr>
          <w:rFonts w:ascii="Comic Sans MS" w:hAnsi="Comic Sans MS"/>
          <w:color w:val="000000"/>
          <w:sz w:val="24"/>
          <w:szCs w:val="24"/>
          <w:vertAlign w:val="superscript"/>
        </w:rPr>
        <w:t>2+</w:t>
      </w:r>
      <w:r w:rsidRPr="005C48E9">
        <w:rPr>
          <w:rStyle w:val="apple-converted-space"/>
          <w:rFonts w:ascii="Comic Sans MS" w:eastAsiaTheme="majorEastAsia" w:hAnsi="Comic Sans MS"/>
          <w:color w:val="000000"/>
          <w:sz w:val="24"/>
          <w:szCs w:val="24"/>
        </w:rPr>
        <w:t> </w:t>
      </w:r>
      <w:r w:rsidRPr="005C48E9">
        <w:rPr>
          <w:rFonts w:ascii="Comic Sans MS" w:hAnsi="Comic Sans MS"/>
          <w:color w:val="000000"/>
          <w:sz w:val="24"/>
          <w:szCs w:val="24"/>
        </w:rPr>
        <w:t xml:space="preserve">ions try to </w:t>
      </w:r>
      <w:r>
        <w:rPr>
          <w:rFonts w:ascii="Comic Sans MS" w:hAnsi="Comic Sans MS"/>
          <w:color w:val="000000"/>
          <w:sz w:val="24"/>
          <w:szCs w:val="24"/>
        </w:rPr>
        <w:t>move from the concentrated half-</w:t>
      </w:r>
      <w:r w:rsidRPr="005C48E9">
        <w:rPr>
          <w:rFonts w:ascii="Comic Sans MS" w:hAnsi="Comic Sans MS"/>
          <w:color w:val="000000"/>
          <w:sz w:val="24"/>
          <w:szCs w:val="24"/>
        </w:rPr>
        <w:t xml:space="preserve">cell to a dilute solution. That driving force gives rise to 0.0592 V. </w:t>
      </w:r>
    </w:p>
    <w:p w:rsidR="00745F62" w:rsidRDefault="00745F62" w:rsidP="00745F62">
      <w:pPr>
        <w:pStyle w:val="HTMLPreformatted"/>
        <w:rPr>
          <w:rFonts w:ascii="Comic Sans MS" w:hAnsi="Comic Sans MS"/>
          <w:color w:val="000000"/>
          <w:sz w:val="24"/>
          <w:szCs w:val="24"/>
        </w:rPr>
      </w:pPr>
      <w:bookmarkStart w:id="0" w:name="_GoBack"/>
      <w:bookmarkEnd w:id="0"/>
    </w:p>
    <w:p w:rsidR="00745F62" w:rsidRPr="001213A4" w:rsidRDefault="00745F62" w:rsidP="00745F62">
      <w:pPr>
        <w:pStyle w:val="HTMLPreformatted"/>
        <w:rPr>
          <w:rFonts w:ascii="Comic Sans MS" w:hAnsi="Comic Sans MS"/>
          <w:color w:val="AA0000"/>
          <w:sz w:val="24"/>
          <w:szCs w:val="24"/>
        </w:rPr>
      </w:pPr>
      <w:r w:rsidRPr="005C48E9">
        <w:rPr>
          <w:rFonts w:ascii="Comic Sans MS" w:hAnsi="Comic Sans MS"/>
          <w:color w:val="000000"/>
          <w:sz w:val="24"/>
          <w:szCs w:val="24"/>
        </w:rPr>
        <w:t>From here, you can also calculate the energy of dilution.</w:t>
      </w:r>
    </w:p>
    <w:p w:rsidR="00745F62" w:rsidRPr="005C48E9" w:rsidRDefault="00745F62" w:rsidP="00745F62">
      <w:pPr>
        <w:ind w:left="1440"/>
        <w:rPr>
          <w:color w:val="000000"/>
        </w:rPr>
      </w:pPr>
      <w:r w:rsidRPr="005C48E9">
        <w:rPr>
          <w:color w:val="000000"/>
        </w:rPr>
        <w:t>Zn</w:t>
      </w:r>
      <w:r w:rsidRPr="005C48E9">
        <w:rPr>
          <w:color w:val="000000"/>
          <w:vertAlign w:val="superscript"/>
        </w:rPr>
        <w:t>2+</w:t>
      </w:r>
      <w:r w:rsidRPr="005C48E9">
        <w:rPr>
          <w:rStyle w:val="apple-converted-space"/>
          <w:rFonts w:eastAsiaTheme="majorEastAsia"/>
          <w:color w:val="000000"/>
        </w:rPr>
        <w:t> </w:t>
      </w:r>
      <w:r w:rsidRPr="005C48E9">
        <w:rPr>
          <w:color w:val="000000"/>
        </w:rPr>
        <w:t>(0.024 M) = Zn</w:t>
      </w:r>
      <w:r w:rsidRPr="005C48E9">
        <w:rPr>
          <w:color w:val="000000"/>
          <w:vertAlign w:val="superscript"/>
        </w:rPr>
        <w:t>2+</w:t>
      </w:r>
      <w:r w:rsidRPr="005C48E9">
        <w:rPr>
          <w:rStyle w:val="apple-converted-space"/>
          <w:rFonts w:eastAsiaTheme="majorEastAsia"/>
          <w:color w:val="000000"/>
        </w:rPr>
        <w:t> </w:t>
      </w:r>
      <w:r w:rsidRPr="005C48E9">
        <w:rPr>
          <w:color w:val="000000"/>
        </w:rPr>
        <w:t>(2.4 M),</w:t>
      </w:r>
    </w:p>
    <w:p w:rsidR="00745F62" w:rsidRPr="005C48E9" w:rsidRDefault="00745F62" w:rsidP="00745F62">
      <w:pPr>
        <w:rPr>
          <w:color w:val="000000"/>
        </w:rPr>
      </w:pPr>
      <w:proofErr w:type="gramStart"/>
      <w:r w:rsidRPr="005C48E9">
        <w:rPr>
          <w:color w:val="000000"/>
        </w:rPr>
        <w:t>its</w:t>
      </w:r>
      <w:proofErr w:type="gramEnd"/>
      <w:r w:rsidRPr="005C48E9">
        <w:rPr>
          <w:color w:val="000000"/>
        </w:rPr>
        <w:t xml:space="preserve"> voltage will be -0.0592 V. At equilibrium concentrations in the two half cells will have to be equal, in which case the voltage will be zero.</w:t>
      </w:r>
    </w:p>
    <w:p w:rsidR="001213A4" w:rsidRPr="001213A4" w:rsidRDefault="001213A4" w:rsidP="001213A4">
      <w:pPr>
        <w:pStyle w:val="NormalWeb"/>
        <w:rPr>
          <w:rFonts w:ascii="Comic Sans MS" w:hAnsi="Comic Sans MS"/>
          <w:bCs/>
          <w:iCs/>
          <w:color w:val="000000"/>
        </w:rPr>
      </w:pPr>
      <w:r w:rsidRPr="001213A4">
        <w:rPr>
          <w:rFonts w:ascii="Comic Sans MS" w:hAnsi="Comic Sans MS"/>
          <w:bCs/>
          <w:iCs/>
          <w:color w:val="000000"/>
        </w:rPr>
        <w:lastRenderedPageBreak/>
        <w:t xml:space="preserve">Previously, we discussed that cell potential </w:t>
      </w:r>
      <w:r>
        <w:rPr>
          <w:rFonts w:ascii="Comic Sans MS" w:hAnsi="Comic Sans MS"/>
          <w:bCs/>
          <w:iCs/>
          <w:color w:val="000000"/>
        </w:rPr>
        <w:t>(</w:t>
      </w:r>
      <w:r w:rsidR="00933B75">
        <w:rPr>
          <w:rFonts w:ascii="Comic Sans MS" w:hAnsi="Comic Sans MS"/>
          <w:bCs/>
          <w:iCs/>
          <w:color w:val="000000"/>
        </w:rPr>
        <w:t>Δ</w:t>
      </w:r>
      <w:r>
        <w:rPr>
          <w:rFonts w:ascii="Comic Sans MS" w:hAnsi="Comic Sans MS"/>
          <w:bCs/>
          <w:iCs/>
          <w:color w:val="000000"/>
        </w:rPr>
        <w:t xml:space="preserve">E) </w:t>
      </w:r>
      <w:r w:rsidRPr="001213A4">
        <w:rPr>
          <w:rFonts w:ascii="Comic Sans MS" w:hAnsi="Comic Sans MS"/>
          <w:bCs/>
          <w:iCs/>
          <w:color w:val="000000"/>
        </w:rPr>
        <w:t>is unaffected by molar coefficients and should not be multiplied by the same factor. We can show why using the Nernst equation.</w:t>
      </w:r>
    </w:p>
    <w:p w:rsidR="005C48E9" w:rsidRPr="005C48E9" w:rsidRDefault="005C48E9" w:rsidP="005C48E9">
      <w:pPr>
        <w:pStyle w:val="Heading3"/>
        <w:rPr>
          <w:color w:val="000000"/>
          <w:sz w:val="24"/>
          <w:szCs w:val="24"/>
        </w:rPr>
      </w:pPr>
      <w:r w:rsidRPr="005C48E9">
        <w:rPr>
          <w:color w:val="000000"/>
          <w:sz w:val="24"/>
          <w:szCs w:val="24"/>
        </w:rPr>
        <w:t>Example 2</w:t>
      </w:r>
    </w:p>
    <w:p w:rsidR="001213A4" w:rsidRDefault="005C48E9" w:rsidP="001213A4">
      <w:pPr>
        <w:ind w:left="720"/>
        <w:rPr>
          <w:b/>
          <w:bCs/>
          <w:color w:val="000000"/>
        </w:rPr>
      </w:pPr>
      <w:r w:rsidRPr="005C48E9">
        <w:rPr>
          <w:b/>
          <w:bCs/>
          <w:color w:val="000000"/>
        </w:rPr>
        <w:t>Show that the voltage of an electric cell is unaffected by multiplying the reaction equation by a positive number.</w:t>
      </w:r>
    </w:p>
    <w:p w:rsidR="005C48E9" w:rsidRPr="005C48E9" w:rsidRDefault="001213A4" w:rsidP="001213A4">
      <w:pPr>
        <w:ind w:left="720"/>
        <w:rPr>
          <w:color w:val="000000"/>
        </w:rPr>
      </w:pPr>
      <w:r>
        <w:rPr>
          <w:color w:val="000000"/>
        </w:rPr>
        <w:br/>
        <w:t>Assume that you have the cell at STP</w:t>
      </w:r>
    </w:p>
    <w:p w:rsidR="005C48E9" w:rsidRPr="005C48E9" w:rsidRDefault="005C48E9" w:rsidP="005C48E9">
      <w:pPr>
        <w:ind w:left="1440"/>
        <w:rPr>
          <w:color w:val="000000"/>
        </w:rPr>
      </w:pPr>
      <w:r w:rsidRPr="005C48E9">
        <w:rPr>
          <w:color w:val="000000"/>
        </w:rPr>
        <w:t>Mg | Mg</w:t>
      </w:r>
      <w:r w:rsidRPr="005C48E9">
        <w:rPr>
          <w:color w:val="000000"/>
          <w:vertAlign w:val="superscript"/>
        </w:rPr>
        <w:t>2+</w:t>
      </w:r>
      <w:r w:rsidRPr="005C48E9">
        <w:rPr>
          <w:rStyle w:val="apple-converted-space"/>
          <w:rFonts w:eastAsiaTheme="majorEastAsia"/>
          <w:color w:val="000000"/>
        </w:rPr>
        <w:t> </w:t>
      </w:r>
      <w:r w:rsidRPr="005C48E9">
        <w:rPr>
          <w:color w:val="000000"/>
        </w:rPr>
        <w:t>|| Ag</w:t>
      </w:r>
      <w:r w:rsidRPr="005C48E9">
        <w:rPr>
          <w:color w:val="000000"/>
          <w:vertAlign w:val="superscript"/>
        </w:rPr>
        <w:t>+</w:t>
      </w:r>
      <w:r w:rsidRPr="005C48E9">
        <w:rPr>
          <w:rStyle w:val="apple-converted-space"/>
          <w:rFonts w:eastAsiaTheme="majorEastAsia"/>
          <w:color w:val="000000"/>
        </w:rPr>
        <w:t> </w:t>
      </w:r>
      <w:r w:rsidRPr="005C48E9">
        <w:rPr>
          <w:color w:val="000000"/>
        </w:rPr>
        <w:t>| Ag</w:t>
      </w:r>
    </w:p>
    <w:p w:rsidR="005C48E9" w:rsidRPr="005C48E9" w:rsidRDefault="005C48E9" w:rsidP="005C48E9">
      <w:pPr>
        <w:ind w:left="720"/>
        <w:rPr>
          <w:color w:val="000000"/>
        </w:rPr>
      </w:pPr>
      <w:proofErr w:type="gramStart"/>
      <w:r w:rsidRPr="005C48E9">
        <w:rPr>
          <w:color w:val="000000"/>
        </w:rPr>
        <w:t>and</w:t>
      </w:r>
      <w:proofErr w:type="gramEnd"/>
      <w:r w:rsidRPr="005C48E9">
        <w:rPr>
          <w:color w:val="000000"/>
        </w:rPr>
        <w:t xml:space="preserve"> the reaction is:</w:t>
      </w:r>
    </w:p>
    <w:p w:rsidR="005C48E9" w:rsidRPr="005C48E9" w:rsidRDefault="005C48E9" w:rsidP="005C48E9">
      <w:pPr>
        <w:ind w:left="1440"/>
        <w:rPr>
          <w:color w:val="000000"/>
        </w:rPr>
      </w:pPr>
      <w:r w:rsidRPr="005C48E9">
        <w:rPr>
          <w:color w:val="000000"/>
        </w:rPr>
        <w:t>Mg + 2 Ag</w:t>
      </w:r>
      <w:r w:rsidRPr="005C48E9">
        <w:rPr>
          <w:color w:val="000000"/>
          <w:vertAlign w:val="superscript"/>
        </w:rPr>
        <w:t>+</w:t>
      </w:r>
      <w:r w:rsidRPr="005C48E9">
        <w:rPr>
          <w:rStyle w:val="apple-converted-space"/>
          <w:rFonts w:eastAsiaTheme="majorEastAsia"/>
          <w:color w:val="000000"/>
        </w:rPr>
        <w:t> </w:t>
      </w:r>
      <w:r w:rsidRPr="005C48E9">
        <w:rPr>
          <w:color w:val="000000"/>
        </w:rPr>
        <w:t>= Mg</w:t>
      </w:r>
      <w:r w:rsidRPr="005C48E9">
        <w:rPr>
          <w:color w:val="000000"/>
          <w:vertAlign w:val="superscript"/>
        </w:rPr>
        <w:t>2+</w:t>
      </w:r>
      <w:r w:rsidRPr="005C48E9">
        <w:rPr>
          <w:rStyle w:val="apple-converted-space"/>
          <w:rFonts w:eastAsiaTheme="majorEastAsia"/>
          <w:color w:val="000000"/>
        </w:rPr>
        <w:t> </w:t>
      </w:r>
      <w:r w:rsidRPr="005C48E9">
        <w:rPr>
          <w:color w:val="000000"/>
        </w:rPr>
        <w:t>+ 2 Ag</w:t>
      </w:r>
    </w:p>
    <w:p w:rsidR="005C48E9" w:rsidRPr="005C48E9" w:rsidRDefault="005C48E9" w:rsidP="005C48E9">
      <w:pPr>
        <w:ind w:left="720"/>
        <w:rPr>
          <w:color w:val="000000"/>
        </w:rPr>
      </w:pPr>
      <w:r w:rsidRPr="005C48E9">
        <w:rPr>
          <w:color w:val="000000"/>
        </w:rPr>
        <w:t>Using the Nernst equation</w:t>
      </w:r>
    </w:p>
    <w:p w:rsidR="005C48E9" w:rsidRPr="005C48E9" w:rsidRDefault="005C48E9" w:rsidP="005C48E9">
      <w:pPr>
        <w:pStyle w:val="HTMLPreformatted"/>
        <w:ind w:left="720"/>
        <w:rPr>
          <w:rFonts w:ascii="Comic Sans MS" w:hAnsi="Comic Sans MS"/>
          <w:color w:val="AA0000"/>
          <w:sz w:val="24"/>
          <w:szCs w:val="24"/>
        </w:rPr>
      </w:pPr>
    </w:p>
    <w:p w:rsidR="005C48E9" w:rsidRPr="005C48E9" w:rsidRDefault="005C48E9" w:rsidP="005C48E9">
      <w:pPr>
        <w:pStyle w:val="HTMLPreformatted"/>
        <w:ind w:left="720"/>
        <w:rPr>
          <w:rFonts w:ascii="Comic Sans MS" w:hAnsi="Comic Sans MS"/>
          <w:color w:val="AA0000"/>
          <w:sz w:val="24"/>
          <w:szCs w:val="24"/>
        </w:rPr>
      </w:pPr>
      <w:r w:rsidRPr="005C48E9">
        <w:rPr>
          <w:rFonts w:ascii="Comic Sans MS" w:hAnsi="Comic Sans MS"/>
          <w:color w:val="AA0000"/>
          <w:sz w:val="24"/>
          <w:szCs w:val="24"/>
        </w:rPr>
        <w:t xml:space="preserve">                   </w:t>
      </w:r>
      <w:r w:rsidR="001213A4">
        <w:rPr>
          <w:rFonts w:ascii="Comic Sans MS" w:hAnsi="Comic Sans MS"/>
          <w:color w:val="AA0000"/>
          <w:sz w:val="24"/>
          <w:szCs w:val="24"/>
        </w:rPr>
        <w:t xml:space="preserve">       </w:t>
      </w:r>
      <w:r w:rsidRPr="005C48E9">
        <w:rPr>
          <w:rFonts w:ascii="Comic Sans MS" w:hAnsi="Comic Sans MS"/>
          <w:color w:val="AA0000"/>
          <w:sz w:val="24"/>
          <w:szCs w:val="24"/>
        </w:rPr>
        <w:t>0.0592     [Mg</w:t>
      </w:r>
      <w:r w:rsidRPr="005C48E9">
        <w:rPr>
          <w:rFonts w:ascii="Comic Sans MS" w:hAnsi="Comic Sans MS"/>
          <w:color w:val="AA0000"/>
          <w:sz w:val="24"/>
          <w:szCs w:val="24"/>
          <w:vertAlign w:val="superscript"/>
        </w:rPr>
        <w:t>2+</w:t>
      </w:r>
      <w:r w:rsidRPr="005C48E9">
        <w:rPr>
          <w:rFonts w:ascii="Comic Sans MS" w:hAnsi="Comic Sans MS"/>
          <w:color w:val="AA0000"/>
          <w:sz w:val="24"/>
          <w:szCs w:val="24"/>
        </w:rPr>
        <w:t>]</w:t>
      </w:r>
    </w:p>
    <w:p w:rsidR="005C48E9" w:rsidRPr="005C48E9" w:rsidRDefault="005C48E9" w:rsidP="005C48E9">
      <w:pPr>
        <w:pStyle w:val="HTMLPreformatted"/>
        <w:ind w:left="720"/>
        <w:rPr>
          <w:rFonts w:ascii="Comic Sans MS" w:hAnsi="Comic Sans MS"/>
          <w:color w:val="AA0000"/>
          <w:sz w:val="24"/>
          <w:szCs w:val="24"/>
        </w:rPr>
      </w:pPr>
      <w:r w:rsidRPr="005C48E9">
        <w:rPr>
          <w:rFonts w:ascii="Comic Sans MS" w:hAnsi="Comic Sans MS"/>
          <w:color w:val="AA0000"/>
          <w:sz w:val="24"/>
          <w:szCs w:val="24"/>
        </w:rPr>
        <w:t xml:space="preserve">     </w:t>
      </w:r>
      <w:proofErr w:type="gramStart"/>
      <w:r w:rsidR="001213A4">
        <w:rPr>
          <w:rFonts w:ascii="Comic Sans MS" w:hAnsi="Comic Sans MS"/>
          <w:color w:val="AA0000"/>
          <w:sz w:val="24"/>
          <w:szCs w:val="24"/>
        </w:rPr>
        <w:t>Δ</w:t>
      </w:r>
      <w:r w:rsidRPr="005C48E9">
        <w:rPr>
          <w:rFonts w:ascii="Comic Sans MS" w:hAnsi="Comic Sans MS"/>
          <w:i/>
          <w:iCs/>
          <w:color w:val="AA0000"/>
          <w:sz w:val="24"/>
          <w:szCs w:val="24"/>
        </w:rPr>
        <w:t>E</w:t>
      </w:r>
      <w:r w:rsidRPr="005C48E9">
        <w:rPr>
          <w:rFonts w:ascii="Comic Sans MS" w:hAnsi="Comic Sans MS"/>
          <w:color w:val="AA0000"/>
          <w:sz w:val="24"/>
          <w:szCs w:val="24"/>
        </w:rPr>
        <w:t xml:space="preserve">  =</w:t>
      </w:r>
      <w:proofErr w:type="gramEnd"/>
      <w:r w:rsidRPr="005C48E9">
        <w:rPr>
          <w:rFonts w:ascii="Comic Sans MS" w:hAnsi="Comic Sans MS"/>
          <w:color w:val="AA0000"/>
          <w:sz w:val="24"/>
          <w:szCs w:val="24"/>
        </w:rPr>
        <w:t xml:space="preserve">  </w:t>
      </w:r>
      <w:r w:rsidR="001213A4">
        <w:rPr>
          <w:rFonts w:ascii="Comic Sans MS" w:hAnsi="Comic Sans MS"/>
          <w:color w:val="AA0000"/>
          <w:sz w:val="24"/>
          <w:szCs w:val="24"/>
        </w:rPr>
        <w:t>Δ</w:t>
      </w:r>
      <w:r w:rsidRPr="005C48E9">
        <w:rPr>
          <w:rFonts w:ascii="Comic Sans MS" w:hAnsi="Comic Sans MS"/>
          <w:i/>
          <w:iCs/>
          <w:color w:val="AA0000"/>
          <w:sz w:val="24"/>
          <w:szCs w:val="24"/>
        </w:rPr>
        <w:t>E</w:t>
      </w:r>
      <w:r w:rsidRPr="005C48E9">
        <w:rPr>
          <w:rFonts w:ascii="Comic Sans MS" w:hAnsi="Comic Sans MS"/>
          <w:color w:val="AA0000"/>
          <w:sz w:val="24"/>
          <w:szCs w:val="24"/>
        </w:rPr>
        <w:t>°  - ------ log --------</w:t>
      </w:r>
    </w:p>
    <w:p w:rsidR="005C48E9" w:rsidRPr="005C48E9" w:rsidRDefault="005C48E9" w:rsidP="005C48E9">
      <w:pPr>
        <w:pStyle w:val="HTMLPreformatted"/>
        <w:ind w:left="720"/>
        <w:rPr>
          <w:rFonts w:ascii="Comic Sans MS" w:hAnsi="Comic Sans MS"/>
          <w:color w:val="AA0000"/>
          <w:sz w:val="24"/>
          <w:szCs w:val="24"/>
        </w:rPr>
      </w:pPr>
      <w:r w:rsidRPr="005C48E9">
        <w:rPr>
          <w:rFonts w:ascii="Comic Sans MS" w:hAnsi="Comic Sans MS"/>
          <w:color w:val="AA0000"/>
          <w:sz w:val="24"/>
          <w:szCs w:val="24"/>
        </w:rPr>
        <w:t xml:space="preserve">                    </w:t>
      </w:r>
      <w:r w:rsidR="001213A4">
        <w:rPr>
          <w:rFonts w:ascii="Comic Sans MS" w:hAnsi="Comic Sans MS"/>
          <w:color w:val="AA0000"/>
          <w:sz w:val="24"/>
          <w:szCs w:val="24"/>
        </w:rPr>
        <w:t xml:space="preserve">         </w:t>
      </w:r>
      <w:r w:rsidRPr="005C48E9">
        <w:rPr>
          <w:rFonts w:ascii="Comic Sans MS" w:hAnsi="Comic Sans MS"/>
          <w:color w:val="AA0000"/>
          <w:sz w:val="24"/>
          <w:szCs w:val="24"/>
        </w:rPr>
        <w:t xml:space="preserve"> 2       </w:t>
      </w:r>
      <w:r w:rsidR="001213A4">
        <w:rPr>
          <w:rFonts w:ascii="Comic Sans MS" w:hAnsi="Comic Sans MS"/>
          <w:color w:val="AA0000"/>
          <w:sz w:val="24"/>
          <w:szCs w:val="24"/>
        </w:rPr>
        <w:t xml:space="preserve"> </w:t>
      </w:r>
      <w:r w:rsidRPr="005C48E9">
        <w:rPr>
          <w:rFonts w:ascii="Comic Sans MS" w:hAnsi="Comic Sans MS"/>
          <w:color w:val="AA0000"/>
          <w:sz w:val="24"/>
          <w:szCs w:val="24"/>
        </w:rPr>
        <w:t xml:space="preserve"> </w:t>
      </w:r>
      <w:r w:rsidR="001213A4">
        <w:rPr>
          <w:rFonts w:ascii="Comic Sans MS" w:hAnsi="Comic Sans MS"/>
          <w:color w:val="AA0000"/>
          <w:sz w:val="24"/>
          <w:szCs w:val="24"/>
        </w:rPr>
        <w:t xml:space="preserve"> </w:t>
      </w:r>
      <w:r w:rsidRPr="005C48E9">
        <w:rPr>
          <w:rFonts w:ascii="Comic Sans MS" w:hAnsi="Comic Sans MS"/>
          <w:color w:val="AA0000"/>
          <w:sz w:val="24"/>
          <w:szCs w:val="24"/>
        </w:rPr>
        <w:t>[Ag</w:t>
      </w:r>
      <w:r w:rsidRPr="005C48E9">
        <w:rPr>
          <w:rFonts w:ascii="Comic Sans MS" w:hAnsi="Comic Sans MS"/>
          <w:color w:val="AA0000"/>
          <w:sz w:val="24"/>
          <w:szCs w:val="24"/>
          <w:vertAlign w:val="superscript"/>
        </w:rPr>
        <w:t>+</w:t>
      </w:r>
      <w:proofErr w:type="gramStart"/>
      <w:r w:rsidRPr="005C48E9">
        <w:rPr>
          <w:rFonts w:ascii="Comic Sans MS" w:hAnsi="Comic Sans MS"/>
          <w:color w:val="AA0000"/>
          <w:sz w:val="24"/>
          <w:szCs w:val="24"/>
        </w:rPr>
        <w:t>]</w:t>
      </w:r>
      <w:r w:rsidRPr="005C48E9">
        <w:rPr>
          <w:rFonts w:ascii="Comic Sans MS" w:hAnsi="Comic Sans MS"/>
          <w:color w:val="AA0000"/>
          <w:sz w:val="24"/>
          <w:szCs w:val="24"/>
          <w:vertAlign w:val="superscript"/>
        </w:rPr>
        <w:t>2</w:t>
      </w:r>
      <w:proofErr w:type="gramEnd"/>
    </w:p>
    <w:p w:rsidR="005C48E9" w:rsidRPr="005C48E9" w:rsidRDefault="005C48E9" w:rsidP="005C48E9">
      <w:pPr>
        <w:ind w:left="720"/>
        <w:rPr>
          <w:color w:val="000000"/>
        </w:rPr>
      </w:pPr>
    </w:p>
    <w:p w:rsidR="001213A4" w:rsidRDefault="001213A4" w:rsidP="005C48E9">
      <w:pPr>
        <w:ind w:left="720"/>
        <w:rPr>
          <w:color w:val="000000"/>
        </w:rPr>
      </w:pPr>
    </w:p>
    <w:p w:rsidR="001213A4" w:rsidRDefault="001213A4" w:rsidP="005C48E9">
      <w:pPr>
        <w:ind w:left="720"/>
        <w:rPr>
          <w:color w:val="000000"/>
        </w:rPr>
      </w:pPr>
    </w:p>
    <w:p w:rsidR="001213A4" w:rsidRDefault="001213A4" w:rsidP="005C48E9">
      <w:pPr>
        <w:ind w:left="720"/>
        <w:rPr>
          <w:color w:val="000000"/>
        </w:rPr>
      </w:pPr>
    </w:p>
    <w:p w:rsidR="005C48E9" w:rsidRPr="005C48E9" w:rsidRDefault="005C48E9" w:rsidP="005C48E9">
      <w:pPr>
        <w:ind w:left="720"/>
        <w:rPr>
          <w:color w:val="000000"/>
        </w:rPr>
      </w:pPr>
      <w:r w:rsidRPr="005C48E9">
        <w:rPr>
          <w:color w:val="000000"/>
        </w:rPr>
        <w:lastRenderedPageBreak/>
        <w:t>If you multiply the equation of reaction by 2, you will have</w:t>
      </w:r>
    </w:p>
    <w:p w:rsidR="005C48E9" w:rsidRPr="005C48E9" w:rsidRDefault="005C48E9" w:rsidP="005C48E9">
      <w:pPr>
        <w:ind w:left="1440"/>
        <w:rPr>
          <w:color w:val="000000"/>
        </w:rPr>
      </w:pPr>
      <w:r w:rsidRPr="005C48E9">
        <w:rPr>
          <w:color w:val="000000"/>
        </w:rPr>
        <w:t>2 Mg + 4 Ag</w:t>
      </w:r>
      <w:r w:rsidRPr="005C48E9">
        <w:rPr>
          <w:color w:val="000000"/>
          <w:vertAlign w:val="superscript"/>
        </w:rPr>
        <w:t>+</w:t>
      </w:r>
      <w:r w:rsidRPr="005C48E9">
        <w:rPr>
          <w:rStyle w:val="apple-converted-space"/>
          <w:rFonts w:eastAsiaTheme="majorEastAsia"/>
          <w:color w:val="000000"/>
        </w:rPr>
        <w:t> </w:t>
      </w:r>
      <w:r w:rsidRPr="005C48E9">
        <w:rPr>
          <w:color w:val="000000"/>
        </w:rPr>
        <w:t>= 2 Mg</w:t>
      </w:r>
      <w:r w:rsidRPr="005C48E9">
        <w:rPr>
          <w:color w:val="000000"/>
          <w:vertAlign w:val="superscript"/>
        </w:rPr>
        <w:t>2+</w:t>
      </w:r>
      <w:r w:rsidRPr="005C48E9">
        <w:rPr>
          <w:rStyle w:val="apple-converted-space"/>
          <w:rFonts w:eastAsiaTheme="majorEastAsia"/>
          <w:color w:val="000000"/>
        </w:rPr>
        <w:t> </w:t>
      </w:r>
      <w:r w:rsidRPr="005C48E9">
        <w:rPr>
          <w:color w:val="000000"/>
        </w:rPr>
        <w:t>+ 4 Ag</w:t>
      </w:r>
    </w:p>
    <w:p w:rsidR="005C48E9" w:rsidRPr="005C48E9" w:rsidRDefault="005C48E9" w:rsidP="005C48E9">
      <w:pPr>
        <w:ind w:left="720"/>
        <w:rPr>
          <w:color w:val="000000"/>
        </w:rPr>
      </w:pPr>
      <w:r w:rsidRPr="005C48E9">
        <w:rPr>
          <w:color w:val="000000"/>
        </w:rPr>
        <w:t xml:space="preserve">Note that there are 4 electrons involved in </w:t>
      </w:r>
      <w:proofErr w:type="gramStart"/>
      <w:r w:rsidRPr="005C48E9">
        <w:rPr>
          <w:color w:val="000000"/>
        </w:rPr>
        <w:t>this equation, and</w:t>
      </w:r>
      <w:r w:rsidRPr="005C48E9">
        <w:rPr>
          <w:rStyle w:val="apple-converted-space"/>
          <w:rFonts w:eastAsiaTheme="majorEastAsia"/>
          <w:color w:val="000000"/>
        </w:rPr>
        <w:t> </w:t>
      </w:r>
      <w:r w:rsidR="001213A4">
        <w:rPr>
          <w:rStyle w:val="apple-converted-space"/>
          <w:rFonts w:eastAsiaTheme="majorEastAsia"/>
          <w:color w:val="000000"/>
        </w:rPr>
        <w:t xml:space="preserve">now    </w:t>
      </w:r>
      <w:proofErr w:type="gramEnd"/>
      <w:r w:rsidR="001213A4">
        <w:rPr>
          <w:rStyle w:val="apple-converted-space"/>
          <w:rFonts w:eastAsiaTheme="majorEastAsia"/>
          <w:color w:val="000000"/>
        </w:rPr>
        <w:t xml:space="preserve"> </w:t>
      </w:r>
      <w:r w:rsidRPr="005C48E9">
        <w:rPr>
          <w:i/>
          <w:iCs/>
          <w:color w:val="000000"/>
        </w:rPr>
        <w:t>n</w:t>
      </w:r>
      <w:r w:rsidRPr="005C48E9">
        <w:rPr>
          <w:rStyle w:val="apple-converted-space"/>
          <w:rFonts w:eastAsiaTheme="majorEastAsia"/>
          <w:color w:val="000000"/>
        </w:rPr>
        <w:t> </w:t>
      </w:r>
      <w:r w:rsidRPr="005C48E9">
        <w:rPr>
          <w:color w:val="000000"/>
        </w:rPr>
        <w:t>= 4 in the Nernst equation:</w:t>
      </w:r>
    </w:p>
    <w:p w:rsidR="005C48E9" w:rsidRPr="005C48E9" w:rsidRDefault="005C48E9" w:rsidP="005C48E9">
      <w:pPr>
        <w:pStyle w:val="HTMLPreformatted"/>
        <w:ind w:left="720"/>
        <w:rPr>
          <w:rFonts w:ascii="Comic Sans MS" w:hAnsi="Comic Sans MS"/>
          <w:color w:val="AA0000"/>
          <w:sz w:val="24"/>
          <w:szCs w:val="24"/>
        </w:rPr>
      </w:pPr>
    </w:p>
    <w:p w:rsidR="005C48E9" w:rsidRPr="005C48E9" w:rsidRDefault="005C48E9" w:rsidP="005C48E9">
      <w:pPr>
        <w:pStyle w:val="HTMLPreformatted"/>
        <w:ind w:left="720"/>
        <w:rPr>
          <w:rFonts w:ascii="Comic Sans MS" w:hAnsi="Comic Sans MS"/>
          <w:color w:val="AA0000"/>
          <w:sz w:val="24"/>
          <w:szCs w:val="24"/>
        </w:rPr>
      </w:pPr>
      <w:r w:rsidRPr="005C48E9">
        <w:rPr>
          <w:rFonts w:ascii="Comic Sans MS" w:hAnsi="Comic Sans MS"/>
          <w:color w:val="AA0000"/>
          <w:sz w:val="24"/>
          <w:szCs w:val="24"/>
        </w:rPr>
        <w:t xml:space="preserve">                  </w:t>
      </w:r>
      <w:r w:rsidR="001213A4">
        <w:rPr>
          <w:rFonts w:ascii="Comic Sans MS" w:hAnsi="Comic Sans MS"/>
          <w:color w:val="AA0000"/>
          <w:sz w:val="24"/>
          <w:szCs w:val="24"/>
        </w:rPr>
        <w:t xml:space="preserve">      </w:t>
      </w:r>
      <w:r w:rsidRPr="005C48E9">
        <w:rPr>
          <w:rFonts w:ascii="Comic Sans MS" w:hAnsi="Comic Sans MS"/>
          <w:color w:val="AA0000"/>
          <w:sz w:val="24"/>
          <w:szCs w:val="24"/>
        </w:rPr>
        <w:t xml:space="preserve"> 0.0592     [Mg</w:t>
      </w:r>
      <w:r w:rsidRPr="005C48E9">
        <w:rPr>
          <w:rFonts w:ascii="Comic Sans MS" w:hAnsi="Comic Sans MS"/>
          <w:color w:val="AA0000"/>
          <w:sz w:val="24"/>
          <w:szCs w:val="24"/>
          <w:vertAlign w:val="superscript"/>
        </w:rPr>
        <w:t>2+</w:t>
      </w:r>
      <w:proofErr w:type="gramStart"/>
      <w:r w:rsidRPr="005C48E9">
        <w:rPr>
          <w:rFonts w:ascii="Comic Sans MS" w:hAnsi="Comic Sans MS"/>
          <w:color w:val="AA0000"/>
          <w:sz w:val="24"/>
          <w:szCs w:val="24"/>
        </w:rPr>
        <w:t>]</w:t>
      </w:r>
      <w:r w:rsidRPr="005C48E9">
        <w:rPr>
          <w:rFonts w:ascii="Comic Sans MS" w:hAnsi="Comic Sans MS"/>
          <w:color w:val="AA0000"/>
          <w:sz w:val="24"/>
          <w:szCs w:val="24"/>
          <w:vertAlign w:val="superscript"/>
        </w:rPr>
        <w:t>2</w:t>
      </w:r>
      <w:proofErr w:type="gramEnd"/>
    </w:p>
    <w:p w:rsidR="005C48E9" w:rsidRPr="005C48E9" w:rsidRDefault="005C48E9" w:rsidP="005C48E9">
      <w:pPr>
        <w:pStyle w:val="HTMLPreformatted"/>
        <w:ind w:left="720"/>
        <w:rPr>
          <w:rFonts w:ascii="Comic Sans MS" w:hAnsi="Comic Sans MS"/>
          <w:color w:val="AA0000"/>
          <w:sz w:val="24"/>
          <w:szCs w:val="24"/>
        </w:rPr>
      </w:pPr>
      <w:r w:rsidRPr="005C48E9">
        <w:rPr>
          <w:rFonts w:ascii="Comic Sans MS" w:hAnsi="Comic Sans MS"/>
          <w:color w:val="AA0000"/>
          <w:sz w:val="24"/>
          <w:szCs w:val="24"/>
        </w:rPr>
        <w:t xml:space="preserve">     </w:t>
      </w:r>
      <w:proofErr w:type="gramStart"/>
      <w:r w:rsidR="001213A4">
        <w:rPr>
          <w:rFonts w:ascii="Comic Sans MS" w:hAnsi="Comic Sans MS"/>
          <w:color w:val="AA0000"/>
          <w:sz w:val="24"/>
          <w:szCs w:val="24"/>
        </w:rPr>
        <w:t>Δ</w:t>
      </w:r>
      <w:r w:rsidRPr="005C48E9">
        <w:rPr>
          <w:rFonts w:ascii="Comic Sans MS" w:hAnsi="Comic Sans MS"/>
          <w:i/>
          <w:iCs/>
          <w:color w:val="AA0000"/>
          <w:sz w:val="24"/>
          <w:szCs w:val="24"/>
        </w:rPr>
        <w:t>E</w:t>
      </w:r>
      <w:r w:rsidRPr="005C48E9">
        <w:rPr>
          <w:rFonts w:ascii="Comic Sans MS" w:hAnsi="Comic Sans MS"/>
          <w:color w:val="AA0000"/>
          <w:sz w:val="24"/>
          <w:szCs w:val="24"/>
        </w:rPr>
        <w:t xml:space="preserve">  =</w:t>
      </w:r>
      <w:proofErr w:type="gramEnd"/>
      <w:r w:rsidRPr="005C48E9">
        <w:rPr>
          <w:rFonts w:ascii="Comic Sans MS" w:hAnsi="Comic Sans MS"/>
          <w:color w:val="AA0000"/>
          <w:sz w:val="24"/>
          <w:szCs w:val="24"/>
        </w:rPr>
        <w:t xml:space="preserve">  </w:t>
      </w:r>
      <w:r w:rsidR="001213A4">
        <w:rPr>
          <w:rFonts w:ascii="Comic Sans MS" w:hAnsi="Comic Sans MS"/>
          <w:color w:val="AA0000"/>
          <w:sz w:val="24"/>
          <w:szCs w:val="24"/>
        </w:rPr>
        <w:t>Δ</w:t>
      </w:r>
      <w:r w:rsidRPr="005C48E9">
        <w:rPr>
          <w:rFonts w:ascii="Comic Sans MS" w:hAnsi="Comic Sans MS"/>
          <w:i/>
          <w:iCs/>
          <w:color w:val="AA0000"/>
          <w:sz w:val="24"/>
          <w:szCs w:val="24"/>
        </w:rPr>
        <w:t>E</w:t>
      </w:r>
      <w:r w:rsidRPr="005C48E9">
        <w:rPr>
          <w:rFonts w:ascii="Comic Sans MS" w:hAnsi="Comic Sans MS"/>
          <w:color w:val="AA0000"/>
          <w:sz w:val="24"/>
          <w:szCs w:val="24"/>
        </w:rPr>
        <w:t>°  - ------ log --------</w:t>
      </w:r>
    </w:p>
    <w:p w:rsidR="005C48E9" w:rsidRPr="005C48E9" w:rsidRDefault="005C48E9" w:rsidP="005C48E9">
      <w:pPr>
        <w:pStyle w:val="HTMLPreformatted"/>
        <w:ind w:left="720"/>
        <w:rPr>
          <w:rFonts w:ascii="Comic Sans MS" w:hAnsi="Comic Sans MS"/>
          <w:color w:val="AA0000"/>
          <w:sz w:val="24"/>
          <w:szCs w:val="24"/>
        </w:rPr>
      </w:pPr>
      <w:r w:rsidRPr="005C48E9">
        <w:rPr>
          <w:rFonts w:ascii="Comic Sans MS" w:hAnsi="Comic Sans MS"/>
          <w:color w:val="AA0000"/>
          <w:sz w:val="24"/>
          <w:szCs w:val="24"/>
        </w:rPr>
        <w:t xml:space="preserve">                    </w:t>
      </w:r>
      <w:r w:rsidR="001213A4">
        <w:rPr>
          <w:rFonts w:ascii="Comic Sans MS" w:hAnsi="Comic Sans MS"/>
          <w:color w:val="AA0000"/>
          <w:sz w:val="24"/>
          <w:szCs w:val="24"/>
        </w:rPr>
        <w:t xml:space="preserve">         </w:t>
      </w:r>
      <w:r w:rsidRPr="005C48E9">
        <w:rPr>
          <w:rFonts w:ascii="Comic Sans MS" w:hAnsi="Comic Sans MS"/>
          <w:color w:val="AA0000"/>
          <w:sz w:val="24"/>
          <w:szCs w:val="24"/>
        </w:rPr>
        <w:t xml:space="preserve"> 4        </w:t>
      </w:r>
      <w:r w:rsidR="001213A4">
        <w:rPr>
          <w:rFonts w:ascii="Comic Sans MS" w:hAnsi="Comic Sans MS"/>
          <w:color w:val="AA0000"/>
          <w:sz w:val="24"/>
          <w:szCs w:val="24"/>
        </w:rPr>
        <w:t xml:space="preserve">  </w:t>
      </w:r>
      <w:r w:rsidRPr="005C48E9">
        <w:rPr>
          <w:rFonts w:ascii="Comic Sans MS" w:hAnsi="Comic Sans MS"/>
          <w:color w:val="AA0000"/>
          <w:sz w:val="24"/>
          <w:szCs w:val="24"/>
        </w:rPr>
        <w:t>[Ag</w:t>
      </w:r>
      <w:r w:rsidRPr="005C48E9">
        <w:rPr>
          <w:rFonts w:ascii="Comic Sans MS" w:hAnsi="Comic Sans MS"/>
          <w:color w:val="AA0000"/>
          <w:sz w:val="24"/>
          <w:szCs w:val="24"/>
          <w:vertAlign w:val="superscript"/>
        </w:rPr>
        <w:t>+</w:t>
      </w:r>
      <w:proofErr w:type="gramStart"/>
      <w:r w:rsidRPr="005C48E9">
        <w:rPr>
          <w:rFonts w:ascii="Comic Sans MS" w:hAnsi="Comic Sans MS"/>
          <w:color w:val="AA0000"/>
          <w:sz w:val="24"/>
          <w:szCs w:val="24"/>
        </w:rPr>
        <w:t>]</w:t>
      </w:r>
      <w:r w:rsidRPr="005C48E9">
        <w:rPr>
          <w:rFonts w:ascii="Comic Sans MS" w:hAnsi="Comic Sans MS"/>
          <w:color w:val="AA0000"/>
          <w:sz w:val="24"/>
          <w:szCs w:val="24"/>
          <w:vertAlign w:val="superscript"/>
        </w:rPr>
        <w:t>4</w:t>
      </w:r>
      <w:proofErr w:type="gramEnd"/>
    </w:p>
    <w:p w:rsidR="005C48E9" w:rsidRPr="005C48E9" w:rsidRDefault="005C48E9" w:rsidP="005C48E9">
      <w:pPr>
        <w:ind w:left="720"/>
        <w:rPr>
          <w:color w:val="000000"/>
        </w:rPr>
      </w:pPr>
    </w:p>
    <w:p w:rsidR="005C48E9" w:rsidRPr="005C48E9" w:rsidRDefault="005C48E9" w:rsidP="005C48E9">
      <w:pPr>
        <w:ind w:left="720"/>
        <w:rPr>
          <w:color w:val="000000"/>
        </w:rPr>
      </w:pPr>
      <w:proofErr w:type="gramStart"/>
      <w:r w:rsidRPr="005C48E9">
        <w:rPr>
          <w:color w:val="000000"/>
        </w:rPr>
        <w:t>which</w:t>
      </w:r>
      <w:proofErr w:type="gramEnd"/>
      <w:r w:rsidRPr="005C48E9">
        <w:rPr>
          <w:color w:val="000000"/>
        </w:rPr>
        <w:t xml:space="preserve"> can be simplified as</w:t>
      </w:r>
    </w:p>
    <w:p w:rsidR="005C48E9" w:rsidRPr="005C48E9" w:rsidRDefault="005C48E9" w:rsidP="005C48E9">
      <w:pPr>
        <w:pStyle w:val="HTMLPreformatted"/>
        <w:ind w:left="720"/>
        <w:rPr>
          <w:rFonts w:ascii="Comic Sans MS" w:hAnsi="Comic Sans MS"/>
          <w:color w:val="AA0000"/>
          <w:sz w:val="24"/>
          <w:szCs w:val="24"/>
        </w:rPr>
      </w:pPr>
    </w:p>
    <w:p w:rsidR="005C48E9" w:rsidRPr="005C48E9" w:rsidRDefault="005C48E9" w:rsidP="005C48E9">
      <w:pPr>
        <w:pStyle w:val="HTMLPreformatted"/>
        <w:ind w:left="720"/>
        <w:rPr>
          <w:rFonts w:ascii="Comic Sans MS" w:hAnsi="Comic Sans MS"/>
          <w:color w:val="AA0000"/>
          <w:sz w:val="24"/>
          <w:szCs w:val="24"/>
        </w:rPr>
      </w:pPr>
      <w:r w:rsidRPr="005C48E9">
        <w:rPr>
          <w:rFonts w:ascii="Comic Sans MS" w:hAnsi="Comic Sans MS"/>
          <w:color w:val="AA0000"/>
          <w:sz w:val="24"/>
          <w:szCs w:val="24"/>
        </w:rPr>
        <w:t xml:space="preserve">                   </w:t>
      </w:r>
      <w:r w:rsidR="00933B75">
        <w:rPr>
          <w:rFonts w:ascii="Comic Sans MS" w:hAnsi="Comic Sans MS"/>
          <w:color w:val="AA0000"/>
          <w:sz w:val="24"/>
          <w:szCs w:val="24"/>
        </w:rPr>
        <w:t xml:space="preserve">     </w:t>
      </w:r>
      <w:r w:rsidRPr="005C48E9">
        <w:rPr>
          <w:rFonts w:ascii="Comic Sans MS" w:hAnsi="Comic Sans MS"/>
          <w:color w:val="AA0000"/>
          <w:sz w:val="24"/>
          <w:szCs w:val="24"/>
        </w:rPr>
        <w:t>0.0592     [Mg</w:t>
      </w:r>
      <w:r w:rsidRPr="005C48E9">
        <w:rPr>
          <w:rFonts w:ascii="Comic Sans MS" w:hAnsi="Comic Sans MS"/>
          <w:color w:val="AA0000"/>
          <w:sz w:val="24"/>
          <w:szCs w:val="24"/>
          <w:vertAlign w:val="superscript"/>
        </w:rPr>
        <w:t>2+</w:t>
      </w:r>
      <w:r w:rsidRPr="005C48E9">
        <w:rPr>
          <w:rFonts w:ascii="Comic Sans MS" w:hAnsi="Comic Sans MS"/>
          <w:color w:val="AA0000"/>
          <w:sz w:val="24"/>
          <w:szCs w:val="24"/>
        </w:rPr>
        <w:t>]</w:t>
      </w:r>
    </w:p>
    <w:p w:rsidR="005C48E9" w:rsidRPr="005C48E9" w:rsidRDefault="005C48E9" w:rsidP="005C48E9">
      <w:pPr>
        <w:pStyle w:val="HTMLPreformatted"/>
        <w:ind w:left="720"/>
        <w:rPr>
          <w:rFonts w:ascii="Comic Sans MS" w:hAnsi="Comic Sans MS"/>
          <w:color w:val="AA0000"/>
          <w:sz w:val="24"/>
          <w:szCs w:val="24"/>
        </w:rPr>
      </w:pPr>
      <w:r w:rsidRPr="005C48E9">
        <w:rPr>
          <w:rFonts w:ascii="Comic Sans MS" w:hAnsi="Comic Sans MS"/>
          <w:color w:val="AA0000"/>
          <w:sz w:val="24"/>
          <w:szCs w:val="24"/>
        </w:rPr>
        <w:t xml:space="preserve">     </w:t>
      </w:r>
      <w:proofErr w:type="gramStart"/>
      <w:r w:rsidR="00933B75">
        <w:rPr>
          <w:rFonts w:ascii="Comic Sans MS" w:hAnsi="Comic Sans MS"/>
          <w:color w:val="AA0000"/>
          <w:sz w:val="24"/>
          <w:szCs w:val="24"/>
        </w:rPr>
        <w:t>Δ</w:t>
      </w:r>
      <w:r w:rsidRPr="005C48E9">
        <w:rPr>
          <w:rFonts w:ascii="Comic Sans MS" w:hAnsi="Comic Sans MS"/>
          <w:i/>
          <w:iCs/>
          <w:color w:val="AA0000"/>
          <w:sz w:val="24"/>
          <w:szCs w:val="24"/>
        </w:rPr>
        <w:t>E</w:t>
      </w:r>
      <w:r w:rsidRPr="005C48E9">
        <w:rPr>
          <w:rFonts w:ascii="Comic Sans MS" w:hAnsi="Comic Sans MS"/>
          <w:color w:val="AA0000"/>
          <w:sz w:val="24"/>
          <w:szCs w:val="24"/>
        </w:rPr>
        <w:t xml:space="preserve">  =</w:t>
      </w:r>
      <w:proofErr w:type="gramEnd"/>
      <w:r w:rsidRPr="005C48E9">
        <w:rPr>
          <w:rFonts w:ascii="Comic Sans MS" w:hAnsi="Comic Sans MS"/>
          <w:color w:val="AA0000"/>
          <w:sz w:val="24"/>
          <w:szCs w:val="24"/>
        </w:rPr>
        <w:t xml:space="preserve"> </w:t>
      </w:r>
      <w:r w:rsidR="00933B75">
        <w:rPr>
          <w:rFonts w:ascii="Comic Sans MS" w:hAnsi="Comic Sans MS"/>
          <w:color w:val="AA0000"/>
          <w:sz w:val="24"/>
          <w:szCs w:val="24"/>
        </w:rPr>
        <w:t>Δ</w:t>
      </w:r>
      <w:r w:rsidRPr="005C48E9">
        <w:rPr>
          <w:rFonts w:ascii="Comic Sans MS" w:hAnsi="Comic Sans MS"/>
          <w:i/>
          <w:iCs/>
          <w:color w:val="AA0000"/>
          <w:sz w:val="24"/>
          <w:szCs w:val="24"/>
        </w:rPr>
        <w:t>E</w:t>
      </w:r>
      <w:r w:rsidRPr="005C48E9">
        <w:rPr>
          <w:rFonts w:ascii="Comic Sans MS" w:hAnsi="Comic Sans MS"/>
          <w:color w:val="AA0000"/>
          <w:sz w:val="24"/>
          <w:szCs w:val="24"/>
        </w:rPr>
        <w:t>°  - ------ log --------</w:t>
      </w:r>
    </w:p>
    <w:p w:rsidR="005C48E9" w:rsidRPr="005C48E9" w:rsidRDefault="005C48E9" w:rsidP="005C48E9">
      <w:pPr>
        <w:pStyle w:val="HTMLPreformatted"/>
        <w:ind w:left="720"/>
        <w:rPr>
          <w:rFonts w:ascii="Comic Sans MS" w:hAnsi="Comic Sans MS"/>
          <w:color w:val="AA0000"/>
          <w:sz w:val="24"/>
          <w:szCs w:val="24"/>
        </w:rPr>
      </w:pPr>
      <w:r w:rsidRPr="005C48E9">
        <w:rPr>
          <w:rFonts w:ascii="Comic Sans MS" w:hAnsi="Comic Sans MS"/>
          <w:color w:val="AA0000"/>
          <w:sz w:val="24"/>
          <w:szCs w:val="24"/>
        </w:rPr>
        <w:t xml:space="preserve">                     </w:t>
      </w:r>
      <w:r w:rsidR="00933B75">
        <w:rPr>
          <w:rFonts w:ascii="Comic Sans MS" w:hAnsi="Comic Sans MS"/>
          <w:color w:val="AA0000"/>
          <w:sz w:val="24"/>
          <w:szCs w:val="24"/>
        </w:rPr>
        <w:t xml:space="preserve">       </w:t>
      </w:r>
      <w:r w:rsidRPr="005C48E9">
        <w:rPr>
          <w:rFonts w:ascii="Comic Sans MS" w:hAnsi="Comic Sans MS"/>
          <w:color w:val="AA0000"/>
          <w:sz w:val="24"/>
          <w:szCs w:val="24"/>
        </w:rPr>
        <w:t xml:space="preserve">2        </w:t>
      </w:r>
      <w:r w:rsidR="00933B75">
        <w:rPr>
          <w:rFonts w:ascii="Comic Sans MS" w:hAnsi="Comic Sans MS"/>
          <w:color w:val="AA0000"/>
          <w:sz w:val="24"/>
          <w:szCs w:val="24"/>
        </w:rPr>
        <w:t xml:space="preserve">   </w:t>
      </w:r>
      <w:r w:rsidRPr="005C48E9">
        <w:rPr>
          <w:rFonts w:ascii="Comic Sans MS" w:hAnsi="Comic Sans MS"/>
          <w:color w:val="AA0000"/>
          <w:sz w:val="24"/>
          <w:szCs w:val="24"/>
        </w:rPr>
        <w:t>[Ag</w:t>
      </w:r>
      <w:r w:rsidRPr="005C48E9">
        <w:rPr>
          <w:rFonts w:ascii="Comic Sans MS" w:hAnsi="Comic Sans MS"/>
          <w:color w:val="AA0000"/>
          <w:sz w:val="24"/>
          <w:szCs w:val="24"/>
          <w:vertAlign w:val="superscript"/>
        </w:rPr>
        <w:t>+</w:t>
      </w:r>
      <w:proofErr w:type="gramStart"/>
      <w:r w:rsidRPr="005C48E9">
        <w:rPr>
          <w:rFonts w:ascii="Comic Sans MS" w:hAnsi="Comic Sans MS"/>
          <w:color w:val="AA0000"/>
          <w:sz w:val="24"/>
          <w:szCs w:val="24"/>
        </w:rPr>
        <w:t>]</w:t>
      </w:r>
      <w:r w:rsidRPr="005C48E9">
        <w:rPr>
          <w:rFonts w:ascii="Comic Sans MS" w:hAnsi="Comic Sans MS"/>
          <w:color w:val="AA0000"/>
          <w:sz w:val="24"/>
          <w:szCs w:val="24"/>
          <w:vertAlign w:val="superscript"/>
        </w:rPr>
        <w:t>2</w:t>
      </w:r>
      <w:proofErr w:type="gramEnd"/>
    </w:p>
    <w:p w:rsidR="005C48E9" w:rsidRPr="005C48E9" w:rsidRDefault="005C48E9" w:rsidP="005C48E9">
      <w:pPr>
        <w:ind w:left="720"/>
        <w:rPr>
          <w:color w:val="000000"/>
        </w:rPr>
      </w:pPr>
    </w:p>
    <w:p w:rsidR="005C48E9" w:rsidRPr="000E5FA2" w:rsidRDefault="005C48E9" w:rsidP="005C48E9">
      <w:pPr>
        <w:ind w:left="720"/>
        <w:rPr>
          <w:color w:val="000000"/>
          <w:sz w:val="27"/>
          <w:szCs w:val="27"/>
        </w:rPr>
      </w:pPr>
      <w:r w:rsidRPr="005C48E9">
        <w:rPr>
          <w:color w:val="000000"/>
        </w:rPr>
        <w:t>Thus, the cell potential</w:t>
      </w:r>
      <w:r w:rsidRPr="005C48E9">
        <w:rPr>
          <w:rStyle w:val="apple-converted-space"/>
          <w:rFonts w:eastAsiaTheme="majorEastAsia"/>
          <w:color w:val="000000"/>
        </w:rPr>
        <w:t> </w:t>
      </w:r>
      <w:r w:rsidR="00933B75">
        <w:rPr>
          <w:color w:val="000000"/>
        </w:rPr>
        <w:t>Δ</w:t>
      </w:r>
      <w:r w:rsidRPr="005C48E9">
        <w:rPr>
          <w:i/>
          <w:iCs/>
          <w:color w:val="000000"/>
        </w:rPr>
        <w:t>E</w:t>
      </w:r>
      <w:r w:rsidRPr="005C48E9">
        <w:rPr>
          <w:rStyle w:val="apple-converted-space"/>
          <w:rFonts w:eastAsiaTheme="majorEastAsia"/>
          <w:color w:val="000000"/>
        </w:rPr>
        <w:t> </w:t>
      </w:r>
      <w:r w:rsidRPr="005C48E9">
        <w:rPr>
          <w:color w:val="000000"/>
        </w:rPr>
        <w:t>is not affected</w:t>
      </w:r>
      <w:r w:rsidR="00933B75">
        <w:rPr>
          <w:color w:val="000000"/>
        </w:rPr>
        <w:t xml:space="preserve"> as the Nernst equations which describe each molar scenario are identical.</w:t>
      </w:r>
    </w:p>
    <w:sectPr w:rsidR="005C48E9" w:rsidRPr="000E5FA2" w:rsidSect="00B57031">
      <w:headerReference w:type="default" r:id="rId8"/>
      <w:footerReference w:type="default" r:id="rId9"/>
      <w:headerReference w:type="first" r:id="rId10"/>
      <w:footerReference w:type="first" r:id="rId11"/>
      <w:footnotePr>
        <w:numFmt w:val="chicago"/>
      </w:footnotePr>
      <w:type w:val="continuous"/>
      <w:pgSz w:w="12240" w:h="15840" w:code="1"/>
      <w:pgMar w:top="1440" w:right="1080" w:bottom="4320" w:left="2520" w:header="720" w:footer="720" w:gutter="0"/>
      <w:pgBorders>
        <w:left w:val="single" w:sz="8"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37E" w:rsidRDefault="0046237E">
      <w:r>
        <w:separator/>
      </w:r>
    </w:p>
  </w:endnote>
  <w:endnote w:type="continuationSeparator" w:id="0">
    <w:p w:rsidR="0046237E" w:rsidRDefault="0046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B57031">
    <w:pPr>
      <w:pStyle w:val="Footer"/>
      <w:pBdr>
        <w:top w:val="single" w:sz="8" w:space="1" w:color="auto"/>
      </w:pBdr>
      <w:spacing w:before="0" w:after="2900"/>
    </w:pPr>
    <w:r>
      <w:t>Use this space for additional notes.</w:t>
    </w:r>
  </w:p>
  <w:p w:rsidR="00EC7717" w:rsidRDefault="0027038B" w:rsidP="00954406">
    <w:pPr>
      <w:pStyle w:val="Footer"/>
      <w:tabs>
        <w:tab w:val="clear" w:pos="4320"/>
        <w:tab w:val="center" w:pos="3780"/>
      </w:tabs>
      <w:spacing w:after="0"/>
      <w:ind w:left="-2070"/>
    </w:pPr>
    <w:r>
      <w:t xml:space="preserve">AP </w:t>
    </w:r>
    <w:proofErr w:type="spellStart"/>
    <w:r>
      <w:t>Chem</w:t>
    </w:r>
    <w:proofErr w:type="spellEnd"/>
    <w:r w:rsidR="00EC7717">
      <w:tab/>
    </w:r>
    <w:r w:rsidR="00EC7717">
      <w:tab/>
      <w:t xml:space="preserve">Page </w:t>
    </w:r>
    <w:r w:rsidR="00EC7717">
      <w:fldChar w:fldCharType="begin"/>
    </w:r>
    <w:r w:rsidR="00EC7717">
      <w:instrText xml:space="preserve"> PAGE </w:instrText>
    </w:r>
    <w:r w:rsidR="00EC7717">
      <w:fldChar w:fldCharType="separate"/>
    </w:r>
    <w:r w:rsidR="00745F62">
      <w:rPr>
        <w:noProof/>
      </w:rPr>
      <w:t>4</w:t>
    </w:r>
    <w:r w:rsidR="00EC7717">
      <w:fldChar w:fldCharType="end"/>
    </w:r>
    <w:r w:rsidR="00954406">
      <w:t xml:space="preserve"> of </w:t>
    </w:r>
    <w:r w:rsidR="00954406">
      <w:rPr>
        <w:rStyle w:val="PageNumber"/>
      </w:rPr>
      <w:fldChar w:fldCharType="begin"/>
    </w:r>
    <w:r w:rsidR="00954406">
      <w:rPr>
        <w:rStyle w:val="PageNumber"/>
      </w:rPr>
      <w:instrText xml:space="preserve"> NUMPAGES </w:instrText>
    </w:r>
    <w:r w:rsidR="00954406">
      <w:rPr>
        <w:rStyle w:val="PageNumber"/>
      </w:rPr>
      <w:fldChar w:fldCharType="separate"/>
    </w:r>
    <w:r w:rsidR="00745F62">
      <w:rPr>
        <w:rStyle w:val="PageNumber"/>
        <w:noProof/>
      </w:rPr>
      <w:t>6</w:t>
    </w:r>
    <w:r w:rsidR="0095440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B57031">
    <w:pPr>
      <w:pStyle w:val="Footer"/>
      <w:pBdr>
        <w:top w:val="single" w:sz="8" w:space="1" w:color="auto"/>
      </w:pBdr>
      <w:spacing w:before="0" w:after="2900"/>
    </w:pPr>
    <w:r>
      <w:t>Use this space for additional notes.</w:t>
    </w:r>
    <w:r w:rsidR="00FC3235">
      <w:t xml:space="preserve">  </w:t>
    </w:r>
  </w:p>
  <w:p w:rsidR="00954406" w:rsidRDefault="0027038B" w:rsidP="00B57031">
    <w:pPr>
      <w:pStyle w:val="Footer"/>
      <w:tabs>
        <w:tab w:val="clear" w:pos="4320"/>
        <w:tab w:val="center" w:pos="3780"/>
      </w:tabs>
      <w:spacing w:before="0" w:after="0"/>
      <w:ind w:left="-2074" w:right="-86"/>
      <w:rPr>
        <w:rStyle w:val="PageNumber"/>
      </w:rPr>
    </w:pPr>
    <w:r>
      <w:t xml:space="preserve">AP </w:t>
    </w:r>
    <w:proofErr w:type="spellStart"/>
    <w:r>
      <w:t>Chem</w:t>
    </w:r>
    <w:proofErr w:type="spellEnd"/>
    <w:r w:rsidR="00EC7717">
      <w:tab/>
    </w:r>
    <w:r w:rsidR="00EC7717">
      <w:tab/>
      <w:t xml:space="preserve">Page </w:t>
    </w:r>
    <w:r w:rsidR="00EC7717">
      <w:fldChar w:fldCharType="begin"/>
    </w:r>
    <w:r w:rsidR="00EC7717">
      <w:instrText xml:space="preserve"> PAGE </w:instrText>
    </w:r>
    <w:r w:rsidR="00EC7717">
      <w:fldChar w:fldCharType="separate"/>
    </w:r>
    <w:r w:rsidR="00745F62">
      <w:rPr>
        <w:noProof/>
      </w:rPr>
      <w:t>1</w:t>
    </w:r>
    <w:r w:rsidR="00EC7717">
      <w:fldChar w:fldCharType="end"/>
    </w:r>
    <w:r w:rsidR="00954406">
      <w:t xml:space="preserve"> of </w:t>
    </w:r>
    <w:r w:rsidR="00954406">
      <w:rPr>
        <w:rStyle w:val="PageNumber"/>
      </w:rPr>
      <w:fldChar w:fldCharType="begin"/>
    </w:r>
    <w:r w:rsidR="00954406">
      <w:rPr>
        <w:rStyle w:val="PageNumber"/>
      </w:rPr>
      <w:instrText xml:space="preserve"> NUMPAGES </w:instrText>
    </w:r>
    <w:r w:rsidR="00954406">
      <w:rPr>
        <w:rStyle w:val="PageNumber"/>
      </w:rPr>
      <w:fldChar w:fldCharType="separate"/>
    </w:r>
    <w:r w:rsidR="00745F62">
      <w:rPr>
        <w:rStyle w:val="PageNumber"/>
        <w:noProof/>
      </w:rPr>
      <w:t>1</w:t>
    </w:r>
    <w:r w:rsidR="0095440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37E" w:rsidRDefault="0046237E">
      <w:r>
        <w:separator/>
      </w:r>
    </w:p>
  </w:footnote>
  <w:footnote w:type="continuationSeparator" w:id="0">
    <w:p w:rsidR="0046237E" w:rsidRDefault="00462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B57031" w:rsidRDefault="00EC7717" w:rsidP="00954406">
    <w:pPr>
      <w:pStyle w:val="Header"/>
      <w:pBdr>
        <w:bottom w:val="single" w:sz="8" w:space="1" w:color="auto"/>
      </w:pBdr>
      <w:spacing w:before="100" w:beforeAutospacing="1" w:after="60"/>
      <w:ind w:left="-2070"/>
    </w:pPr>
    <w:r>
      <w:t>Mark Important</w:t>
    </w:r>
    <w:r>
      <w:br/>
    </w:r>
    <w:r w:rsidRPr="00194151">
      <w:rPr>
        <w:position w:val="6"/>
      </w:rPr>
      <w:t>Points in Margin</w:t>
    </w:r>
    <w:r w:rsidRPr="00194151">
      <w:tab/>
    </w:r>
    <w:r w:rsidRPr="00B57031">
      <w:rPr>
        <w:sz w:val="32"/>
        <w:szCs w:val="32"/>
      </w:rPr>
      <w:fldChar w:fldCharType="begin"/>
    </w:r>
    <w:r w:rsidRPr="00B57031">
      <w:rPr>
        <w:sz w:val="32"/>
        <w:szCs w:val="32"/>
      </w:rPr>
      <w:instrText xml:space="preserve"> TITLE   \* MERGEFORMAT </w:instrText>
    </w:r>
    <w:r w:rsidRPr="00B57031">
      <w:rPr>
        <w:sz w:val="32"/>
        <w:szCs w:val="32"/>
      </w:rPr>
      <w:fldChar w:fldCharType="separate"/>
    </w:r>
    <w:r w:rsidR="00512F4C">
      <w:rPr>
        <w:sz w:val="32"/>
        <w:szCs w:val="32"/>
      </w:rPr>
      <w:t>Galvanic &amp; Electrolytic Cells</w:t>
    </w:r>
    <w:r w:rsidRPr="00B57031">
      <w:rPr>
        <w:sz w:val="32"/>
        <w:szCs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9A6E51" w:rsidRDefault="00EC7717" w:rsidP="00C761B7">
    <w:pPr>
      <w:pStyle w:val="Header"/>
      <w:tabs>
        <w:tab w:val="left" w:pos="6120"/>
        <w:tab w:val="right" w:leader="underscore" w:pos="8640"/>
      </w:tabs>
      <w:spacing w:before="100" w:beforeAutospacing="1" w:after="60"/>
      <w:ind w:left="-2074"/>
    </w:pPr>
    <w:r>
      <w:t>Mark</w:t>
    </w:r>
    <w:r w:rsidRPr="00194151">
      <w:t xml:space="preserve"> Important</w:t>
    </w:r>
    <w:r>
      <w:rPr>
        <w:u w:val="single"/>
      </w:rPr>
      <w:br/>
    </w:r>
    <w:r w:rsidRPr="009A6E51">
      <w:rPr>
        <w:u w:val="single"/>
      </w:rPr>
      <w:t>Points in Margin</w:t>
    </w:r>
    <w:r w:rsidRPr="009A6E51">
      <w:tab/>
    </w:r>
    <w:r w:rsidRPr="009A6E51">
      <w:tab/>
      <w:t>Date:</w:t>
    </w:r>
    <w:r w:rsidRPr="009A6E5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EDA3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89C261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8A03B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B30FB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6DA5C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4035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6A8B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D413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9431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4B930"/>
    <w:lvl w:ilvl="0">
      <w:start w:val="1"/>
      <w:numFmt w:val="bullet"/>
      <w:lvlText w:val=""/>
      <w:lvlJc w:val="left"/>
      <w:pPr>
        <w:tabs>
          <w:tab w:val="num" w:pos="360"/>
        </w:tabs>
        <w:ind w:left="360" w:hanging="360"/>
      </w:pPr>
      <w:rPr>
        <w:rFonts w:ascii="Symbol" w:hAnsi="Symbol" w:hint="default"/>
      </w:rPr>
    </w:lvl>
  </w:abstractNum>
  <w:abstractNum w:abstractNumId="10">
    <w:nsid w:val="075735F2"/>
    <w:multiLevelType w:val="hybridMultilevel"/>
    <w:tmpl w:val="90F23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667A30"/>
    <w:multiLevelType w:val="hybridMultilevel"/>
    <w:tmpl w:val="A13C1F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FA44745"/>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BDC7F3C"/>
    <w:multiLevelType w:val="hybridMultilevel"/>
    <w:tmpl w:val="D57A3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B47FB4"/>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0B20AED"/>
    <w:multiLevelType w:val="multilevel"/>
    <w:tmpl w:val="D57A3B44"/>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1F86762"/>
    <w:multiLevelType w:val="hybridMultilevel"/>
    <w:tmpl w:val="3B3E4578"/>
    <w:lvl w:ilvl="0" w:tplc="507C1A8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7F75ABE"/>
    <w:multiLevelType w:val="hybridMultilevel"/>
    <w:tmpl w:val="9CEC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D87D7A"/>
    <w:multiLevelType w:val="hybridMultilevel"/>
    <w:tmpl w:val="06262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BE2989"/>
    <w:multiLevelType w:val="hybridMultilevel"/>
    <w:tmpl w:val="3E0263EA"/>
    <w:lvl w:ilvl="0" w:tplc="3B24368E">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6417EB"/>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DD57F8"/>
    <w:multiLevelType w:val="hybridMultilevel"/>
    <w:tmpl w:val="2BE8F326"/>
    <w:lvl w:ilvl="0" w:tplc="915277C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2A3F08"/>
    <w:multiLevelType w:val="hybridMultilevel"/>
    <w:tmpl w:val="C5E6A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3C77DF"/>
    <w:multiLevelType w:val="hybridMultilevel"/>
    <w:tmpl w:val="103AE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BE4C2E"/>
    <w:multiLevelType w:val="hybridMultilevel"/>
    <w:tmpl w:val="70222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F16ED1"/>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4F93903"/>
    <w:multiLevelType w:val="hybridMultilevel"/>
    <w:tmpl w:val="D1983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8E4D8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8D97CB6"/>
    <w:multiLevelType w:val="hybridMultilevel"/>
    <w:tmpl w:val="361AF7E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nsid w:val="57AF1296"/>
    <w:multiLevelType w:val="multilevel"/>
    <w:tmpl w:val="268C4E9A"/>
    <w:styleLink w:val="StyleStyleBulletedLeft025Hanging013"/>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D253121"/>
    <w:multiLevelType w:val="hybridMultilevel"/>
    <w:tmpl w:val="0A1066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5CD3F80"/>
    <w:multiLevelType w:val="hybridMultilevel"/>
    <w:tmpl w:val="268C4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8829D2"/>
    <w:multiLevelType w:val="hybridMultilevel"/>
    <w:tmpl w:val="51464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5818B3"/>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0676104"/>
    <w:multiLevelType w:val="hybridMultilevel"/>
    <w:tmpl w:val="534C007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6F2B3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EF95A7A"/>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6"/>
  </w:num>
  <w:num w:numId="3">
    <w:abstractNumId w:val="21"/>
  </w:num>
  <w:num w:numId="4">
    <w:abstractNumId w:val="10"/>
  </w:num>
  <w:num w:numId="5">
    <w:abstractNumId w:val="23"/>
  </w:num>
  <w:num w:numId="6">
    <w:abstractNumId w:val="26"/>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8"/>
  </w:num>
  <w:num w:numId="20">
    <w:abstractNumId w:val="22"/>
  </w:num>
  <w:num w:numId="21">
    <w:abstractNumId w:val="24"/>
  </w:num>
  <w:num w:numId="22">
    <w:abstractNumId w:val="32"/>
  </w:num>
  <w:num w:numId="23">
    <w:abstractNumId w:val="13"/>
  </w:num>
  <w:num w:numId="24">
    <w:abstractNumId w:val="17"/>
  </w:num>
  <w:num w:numId="25">
    <w:abstractNumId w:val="15"/>
  </w:num>
  <w:num w:numId="26">
    <w:abstractNumId w:val="31"/>
  </w:num>
  <w:num w:numId="27">
    <w:abstractNumId w:val="12"/>
  </w:num>
  <w:num w:numId="28">
    <w:abstractNumId w:val="27"/>
  </w:num>
  <w:num w:numId="29">
    <w:abstractNumId w:val="14"/>
  </w:num>
  <w:num w:numId="30">
    <w:abstractNumId w:val="35"/>
  </w:num>
  <w:num w:numId="31">
    <w:abstractNumId w:val="33"/>
  </w:num>
  <w:num w:numId="32">
    <w:abstractNumId w:val="20"/>
  </w:num>
  <w:num w:numId="33">
    <w:abstractNumId w:val="25"/>
  </w:num>
  <w:num w:numId="34">
    <w:abstractNumId w:val="36"/>
  </w:num>
  <w:num w:numId="35">
    <w:abstractNumId w:val="29"/>
  </w:num>
  <w:num w:numId="36">
    <w:abstractNumId w:val="3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lignBordersAndEdg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10"/>
    <w:rsid w:val="00017FE6"/>
    <w:rsid w:val="000369EC"/>
    <w:rsid w:val="00037868"/>
    <w:rsid w:val="0004427D"/>
    <w:rsid w:val="000611C8"/>
    <w:rsid w:val="000A3464"/>
    <w:rsid w:val="000B448A"/>
    <w:rsid w:val="000B69D6"/>
    <w:rsid w:val="000D66F6"/>
    <w:rsid w:val="000F179A"/>
    <w:rsid w:val="000F1EB7"/>
    <w:rsid w:val="000F32C9"/>
    <w:rsid w:val="00100F7C"/>
    <w:rsid w:val="00103F0C"/>
    <w:rsid w:val="00113B47"/>
    <w:rsid w:val="001140DA"/>
    <w:rsid w:val="00116EC7"/>
    <w:rsid w:val="001213A4"/>
    <w:rsid w:val="00132C8A"/>
    <w:rsid w:val="001367EA"/>
    <w:rsid w:val="001421F2"/>
    <w:rsid w:val="00181440"/>
    <w:rsid w:val="001935E3"/>
    <w:rsid w:val="001935FF"/>
    <w:rsid w:val="00194151"/>
    <w:rsid w:val="001A0091"/>
    <w:rsid w:val="001A1AB5"/>
    <w:rsid w:val="001A6F02"/>
    <w:rsid w:val="001B063B"/>
    <w:rsid w:val="001D59B5"/>
    <w:rsid w:val="001D78AB"/>
    <w:rsid w:val="00210962"/>
    <w:rsid w:val="00222E43"/>
    <w:rsid w:val="00225F68"/>
    <w:rsid w:val="00234EC5"/>
    <w:rsid w:val="00240F3E"/>
    <w:rsid w:val="002429C4"/>
    <w:rsid w:val="002472BC"/>
    <w:rsid w:val="0026108F"/>
    <w:rsid w:val="0027038B"/>
    <w:rsid w:val="00280BE8"/>
    <w:rsid w:val="00297E94"/>
    <w:rsid w:val="002A76D1"/>
    <w:rsid w:val="002B51E6"/>
    <w:rsid w:val="002C314A"/>
    <w:rsid w:val="002C66B4"/>
    <w:rsid w:val="002D5587"/>
    <w:rsid w:val="002F2036"/>
    <w:rsid w:val="002F71CD"/>
    <w:rsid w:val="0030567B"/>
    <w:rsid w:val="00310E81"/>
    <w:rsid w:val="0033359A"/>
    <w:rsid w:val="00340D20"/>
    <w:rsid w:val="0035692A"/>
    <w:rsid w:val="00373A70"/>
    <w:rsid w:val="00396149"/>
    <w:rsid w:val="003A4D55"/>
    <w:rsid w:val="003B5306"/>
    <w:rsid w:val="003D4F32"/>
    <w:rsid w:val="004031CB"/>
    <w:rsid w:val="00424F75"/>
    <w:rsid w:val="00436BC5"/>
    <w:rsid w:val="00442672"/>
    <w:rsid w:val="004513C5"/>
    <w:rsid w:val="00453A5A"/>
    <w:rsid w:val="00454AC7"/>
    <w:rsid w:val="0046237E"/>
    <w:rsid w:val="00467F29"/>
    <w:rsid w:val="00475CBB"/>
    <w:rsid w:val="0047789B"/>
    <w:rsid w:val="00481361"/>
    <w:rsid w:val="004C0A15"/>
    <w:rsid w:val="004C247D"/>
    <w:rsid w:val="004C261A"/>
    <w:rsid w:val="004D2957"/>
    <w:rsid w:val="004D7194"/>
    <w:rsid w:val="004D7EBA"/>
    <w:rsid w:val="004E412A"/>
    <w:rsid w:val="00512F4C"/>
    <w:rsid w:val="00535A64"/>
    <w:rsid w:val="0054315A"/>
    <w:rsid w:val="00573A04"/>
    <w:rsid w:val="0057724A"/>
    <w:rsid w:val="00581870"/>
    <w:rsid w:val="00583475"/>
    <w:rsid w:val="005853ED"/>
    <w:rsid w:val="00586419"/>
    <w:rsid w:val="0059126D"/>
    <w:rsid w:val="00592289"/>
    <w:rsid w:val="005A5DF8"/>
    <w:rsid w:val="005C48E9"/>
    <w:rsid w:val="005C7FFD"/>
    <w:rsid w:val="005D7D7A"/>
    <w:rsid w:val="005F35DF"/>
    <w:rsid w:val="00600E7C"/>
    <w:rsid w:val="006143BA"/>
    <w:rsid w:val="00623E7B"/>
    <w:rsid w:val="00630FED"/>
    <w:rsid w:val="00661DED"/>
    <w:rsid w:val="00675907"/>
    <w:rsid w:val="00692044"/>
    <w:rsid w:val="006A4AC1"/>
    <w:rsid w:val="006A4BBD"/>
    <w:rsid w:val="006B1D75"/>
    <w:rsid w:val="006C1613"/>
    <w:rsid w:val="006C5F01"/>
    <w:rsid w:val="006E23FF"/>
    <w:rsid w:val="006F5921"/>
    <w:rsid w:val="00704987"/>
    <w:rsid w:val="00732686"/>
    <w:rsid w:val="00745F62"/>
    <w:rsid w:val="00753C14"/>
    <w:rsid w:val="0076182E"/>
    <w:rsid w:val="007622FE"/>
    <w:rsid w:val="007701FC"/>
    <w:rsid w:val="00787096"/>
    <w:rsid w:val="007B0A15"/>
    <w:rsid w:val="007B1024"/>
    <w:rsid w:val="007B1681"/>
    <w:rsid w:val="007B3B72"/>
    <w:rsid w:val="007B55B9"/>
    <w:rsid w:val="007C37CD"/>
    <w:rsid w:val="007F6039"/>
    <w:rsid w:val="007F67B5"/>
    <w:rsid w:val="008042EB"/>
    <w:rsid w:val="0081436C"/>
    <w:rsid w:val="00817E20"/>
    <w:rsid w:val="00820598"/>
    <w:rsid w:val="00837758"/>
    <w:rsid w:val="00870EEC"/>
    <w:rsid w:val="00872E52"/>
    <w:rsid w:val="00876C7D"/>
    <w:rsid w:val="008844AB"/>
    <w:rsid w:val="0089181B"/>
    <w:rsid w:val="008A7171"/>
    <w:rsid w:val="008B701D"/>
    <w:rsid w:val="008D2E2C"/>
    <w:rsid w:val="00912958"/>
    <w:rsid w:val="009156EA"/>
    <w:rsid w:val="00933B75"/>
    <w:rsid w:val="00934010"/>
    <w:rsid w:val="00944B38"/>
    <w:rsid w:val="00954406"/>
    <w:rsid w:val="00955686"/>
    <w:rsid w:val="009A6E51"/>
    <w:rsid w:val="009B029E"/>
    <w:rsid w:val="009B742F"/>
    <w:rsid w:val="009C5E14"/>
    <w:rsid w:val="009D1357"/>
    <w:rsid w:val="009D46A6"/>
    <w:rsid w:val="00A12A36"/>
    <w:rsid w:val="00A1655C"/>
    <w:rsid w:val="00A22935"/>
    <w:rsid w:val="00A25FC1"/>
    <w:rsid w:val="00A26E5B"/>
    <w:rsid w:val="00A45C07"/>
    <w:rsid w:val="00A507A7"/>
    <w:rsid w:val="00A579C2"/>
    <w:rsid w:val="00A62828"/>
    <w:rsid w:val="00A62B06"/>
    <w:rsid w:val="00A850FF"/>
    <w:rsid w:val="00A958EA"/>
    <w:rsid w:val="00AA2CFF"/>
    <w:rsid w:val="00AB40FE"/>
    <w:rsid w:val="00AC6E73"/>
    <w:rsid w:val="00AC708B"/>
    <w:rsid w:val="00AD2042"/>
    <w:rsid w:val="00AE172F"/>
    <w:rsid w:val="00B0400A"/>
    <w:rsid w:val="00B16827"/>
    <w:rsid w:val="00B23B99"/>
    <w:rsid w:val="00B243CA"/>
    <w:rsid w:val="00B37417"/>
    <w:rsid w:val="00B57031"/>
    <w:rsid w:val="00B654F2"/>
    <w:rsid w:val="00B714E5"/>
    <w:rsid w:val="00B8043C"/>
    <w:rsid w:val="00B80E63"/>
    <w:rsid w:val="00B8410E"/>
    <w:rsid w:val="00B96D0D"/>
    <w:rsid w:val="00BA4A3D"/>
    <w:rsid w:val="00BA6A5A"/>
    <w:rsid w:val="00BC3510"/>
    <w:rsid w:val="00BC63C2"/>
    <w:rsid w:val="00BE7ED4"/>
    <w:rsid w:val="00BF34F5"/>
    <w:rsid w:val="00C0064C"/>
    <w:rsid w:val="00C02A14"/>
    <w:rsid w:val="00C032FF"/>
    <w:rsid w:val="00C50283"/>
    <w:rsid w:val="00C75205"/>
    <w:rsid w:val="00C761B7"/>
    <w:rsid w:val="00C94941"/>
    <w:rsid w:val="00CA7AF8"/>
    <w:rsid w:val="00CB1F4A"/>
    <w:rsid w:val="00CC1352"/>
    <w:rsid w:val="00CC1B33"/>
    <w:rsid w:val="00CC7CD4"/>
    <w:rsid w:val="00CD7F47"/>
    <w:rsid w:val="00D05CB1"/>
    <w:rsid w:val="00D22E56"/>
    <w:rsid w:val="00D251AE"/>
    <w:rsid w:val="00D34FC3"/>
    <w:rsid w:val="00D42696"/>
    <w:rsid w:val="00D5133D"/>
    <w:rsid w:val="00D64661"/>
    <w:rsid w:val="00D73B76"/>
    <w:rsid w:val="00D80E95"/>
    <w:rsid w:val="00D931BE"/>
    <w:rsid w:val="00D9711C"/>
    <w:rsid w:val="00DB3D3E"/>
    <w:rsid w:val="00DC27A4"/>
    <w:rsid w:val="00DC4C13"/>
    <w:rsid w:val="00DC51BA"/>
    <w:rsid w:val="00DC5490"/>
    <w:rsid w:val="00DE33D6"/>
    <w:rsid w:val="00DE5E05"/>
    <w:rsid w:val="00E10656"/>
    <w:rsid w:val="00E268EB"/>
    <w:rsid w:val="00E26BE7"/>
    <w:rsid w:val="00E315F0"/>
    <w:rsid w:val="00E3555D"/>
    <w:rsid w:val="00E54508"/>
    <w:rsid w:val="00E565FE"/>
    <w:rsid w:val="00E67D4F"/>
    <w:rsid w:val="00E72EC4"/>
    <w:rsid w:val="00E81CBD"/>
    <w:rsid w:val="00E93E05"/>
    <w:rsid w:val="00EB6A83"/>
    <w:rsid w:val="00EB7A7B"/>
    <w:rsid w:val="00EC7717"/>
    <w:rsid w:val="00ED129C"/>
    <w:rsid w:val="00EF11D5"/>
    <w:rsid w:val="00F02A6E"/>
    <w:rsid w:val="00F34C5B"/>
    <w:rsid w:val="00F3791A"/>
    <w:rsid w:val="00F51808"/>
    <w:rsid w:val="00F533AA"/>
    <w:rsid w:val="00F74EE2"/>
    <w:rsid w:val="00F77E9E"/>
    <w:rsid w:val="00F94629"/>
    <w:rsid w:val="00F961AB"/>
    <w:rsid w:val="00FA437A"/>
    <w:rsid w:val="00FB533E"/>
    <w:rsid w:val="00FC181B"/>
    <w:rsid w:val="00FC3235"/>
    <w:rsid w:val="00FD3791"/>
    <w:rsid w:val="00FD5A6E"/>
    <w:rsid w:val="00FE0E7A"/>
    <w:rsid w:val="00FE18A5"/>
    <w:rsid w:val="00FE4365"/>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paragraph" w:styleId="Heading4">
    <w:name w:val="heading 4"/>
    <w:basedOn w:val="Normal"/>
    <w:next w:val="Normal"/>
    <w:link w:val="Heading4Char"/>
    <w:uiPriority w:val="99"/>
    <w:qFormat/>
    <w:rsid w:val="00A26E5B"/>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locked/>
    <w:rPr>
      <w:rFonts w:ascii="Comic Sans MS" w:hAnsi="Comic Sans MS" w:cs="Times New Roman"/>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locked/>
    <w:rPr>
      <w:rFonts w:ascii="Comic Sans MS" w:hAnsi="Comic Sans MS" w:cs="Times New Roman"/>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locked/>
    <w:rPr>
      <w:rFonts w:ascii="Comic Sans MS" w:hAnsi="Comic Sans MS" w:cs="Times New Roman"/>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ascii="Comic Sans MS" w:hAnsi="Comic Sans MS" w:cs="Times New Roman"/>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sz w:val="24"/>
      <w:szCs w:val="24"/>
    </w:rPr>
  </w:style>
  <w:style w:type="character" w:styleId="PageNumber">
    <w:name w:val="page number"/>
    <w:basedOn w:val="DefaultParagraphFont"/>
    <w:uiPriority w:val="99"/>
    <w:rsid w:val="00954406"/>
    <w:rPr>
      <w:rFonts w:cs="Times New Roman"/>
    </w:rPr>
  </w:style>
  <w:style w:type="numbering" w:customStyle="1" w:styleId="StyleStyleBulletedLeft025Hanging013">
    <w:name w:val="Style Style Bulleted + Left:  0.25&quot; Hanging:  0.13&quot;"/>
    <w:pPr>
      <w:numPr>
        <w:numId w:val="35"/>
      </w:numPr>
    </w:pPr>
  </w:style>
  <w:style w:type="paragraph" w:styleId="NormalWeb">
    <w:name w:val="Normal (Web)"/>
    <w:basedOn w:val="Normal"/>
    <w:uiPriority w:val="99"/>
    <w:semiHidden/>
    <w:unhideWhenUsed/>
    <w:rsid w:val="005C48E9"/>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5C48E9"/>
  </w:style>
  <w:style w:type="paragraph" w:styleId="HTMLPreformatted">
    <w:name w:val="HTML Preformatted"/>
    <w:basedOn w:val="Normal"/>
    <w:link w:val="HTMLPreformattedChar"/>
    <w:uiPriority w:val="99"/>
    <w:unhideWhenUsed/>
    <w:rsid w:val="005C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C48E9"/>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paragraph" w:styleId="Heading4">
    <w:name w:val="heading 4"/>
    <w:basedOn w:val="Normal"/>
    <w:next w:val="Normal"/>
    <w:link w:val="Heading4Char"/>
    <w:uiPriority w:val="99"/>
    <w:qFormat/>
    <w:rsid w:val="00A26E5B"/>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locked/>
    <w:rPr>
      <w:rFonts w:ascii="Comic Sans MS" w:hAnsi="Comic Sans MS" w:cs="Times New Roman"/>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locked/>
    <w:rPr>
      <w:rFonts w:ascii="Comic Sans MS" w:hAnsi="Comic Sans MS" w:cs="Times New Roman"/>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locked/>
    <w:rPr>
      <w:rFonts w:ascii="Comic Sans MS" w:hAnsi="Comic Sans MS" w:cs="Times New Roman"/>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ascii="Comic Sans MS" w:hAnsi="Comic Sans MS" w:cs="Times New Roman"/>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sz w:val="24"/>
      <w:szCs w:val="24"/>
    </w:rPr>
  </w:style>
  <w:style w:type="character" w:styleId="PageNumber">
    <w:name w:val="page number"/>
    <w:basedOn w:val="DefaultParagraphFont"/>
    <w:uiPriority w:val="99"/>
    <w:rsid w:val="00954406"/>
    <w:rPr>
      <w:rFonts w:cs="Times New Roman"/>
    </w:rPr>
  </w:style>
  <w:style w:type="numbering" w:customStyle="1" w:styleId="StyleStyleBulletedLeft025Hanging013">
    <w:name w:val="Style Style Bulleted + Left:  0.25&quot; Hanging:  0.13&quot;"/>
    <w:pPr>
      <w:numPr>
        <w:numId w:val="35"/>
      </w:numPr>
    </w:pPr>
  </w:style>
  <w:style w:type="paragraph" w:styleId="NormalWeb">
    <w:name w:val="Normal (Web)"/>
    <w:basedOn w:val="Normal"/>
    <w:uiPriority w:val="99"/>
    <w:semiHidden/>
    <w:unhideWhenUsed/>
    <w:rsid w:val="005C48E9"/>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5C48E9"/>
  </w:style>
  <w:style w:type="paragraph" w:styleId="HTMLPreformatted">
    <w:name w:val="HTML Preformatted"/>
    <w:basedOn w:val="Normal"/>
    <w:link w:val="HTMLPreformattedChar"/>
    <w:uiPriority w:val="99"/>
    <w:unhideWhenUsed/>
    <w:rsid w:val="005C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C48E9"/>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5918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b\AppData\Roaming\Microsoft\Templates\Class%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 Notes.dot</Template>
  <TotalTime>35</TotalTime>
  <Pages>6</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Galvanic &amp; Electrolytic Cells</vt:lpstr>
    </vt:vector>
  </TitlesOfParts>
  <Company>Waltham High School</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Galvanic &amp; Electrolytic Cells</dc:title>
  <dc:subject>Chemistry II</dc:subject>
  <dc:creator>Mr. Bigler</dc:creator>
  <cp:lastModifiedBy>profile creator</cp:lastModifiedBy>
  <cp:revision>5</cp:revision>
  <cp:lastPrinted>2014-01-13T15:50:00Z</cp:lastPrinted>
  <dcterms:created xsi:type="dcterms:W3CDTF">2015-04-07T15:04:00Z</dcterms:created>
  <dcterms:modified xsi:type="dcterms:W3CDTF">2015-04-07T16:15:00Z</dcterms:modified>
</cp:coreProperties>
</file>